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9F0112">
        <w:rPr>
          <w:b/>
        </w:rPr>
        <w:t>December 20</w:t>
      </w:r>
      <w:r w:rsidR="00973195">
        <w:rPr>
          <w:b/>
        </w:rPr>
        <w:t>, 2011</w:t>
      </w:r>
    </w:p>
    <w:p w:rsidR="00D03916" w:rsidRDefault="00D03916">
      <w:pPr>
        <w:jc w:val="both"/>
        <w:rPr>
          <w:i/>
        </w:rPr>
      </w:pPr>
    </w:p>
    <w:p w:rsidR="00EC0AC8" w:rsidRPr="00B30679" w:rsidRDefault="00EC0AC8">
      <w:pPr>
        <w:jc w:val="both"/>
        <w:rPr>
          <w:b/>
        </w:rPr>
      </w:pPr>
      <w:r w:rsidRPr="00B30679">
        <w:rPr>
          <w:b/>
        </w:rPr>
        <w:t>Participants</w:t>
      </w:r>
    </w:p>
    <w:p w:rsidR="00D03916" w:rsidRPr="009F0112" w:rsidRDefault="009C077D" w:rsidP="00E054B5">
      <w:pPr>
        <w:pStyle w:val="BodyText"/>
      </w:pPr>
      <w:r w:rsidRPr="00B30679">
        <w:rPr>
          <w:color w:val="auto"/>
        </w:rPr>
        <w:t xml:space="preserve">Adria Elskus (U Maine/USGS), </w:t>
      </w:r>
      <w:r w:rsidR="003040C2" w:rsidRPr="00B30679">
        <w:rPr>
          <w:color w:val="auto"/>
        </w:rPr>
        <w:t>Jawed Hameedi (NOAA),</w:t>
      </w:r>
      <w:r w:rsidR="003040C2" w:rsidRPr="009F0112">
        <w:t xml:space="preserve"> </w:t>
      </w:r>
      <w:r w:rsidR="00C70F04" w:rsidRPr="00B30679">
        <w:rPr>
          <w:color w:val="auto"/>
        </w:rPr>
        <w:t>Matt Liebman (EPA),</w:t>
      </w:r>
      <w:r w:rsidR="00C70F04" w:rsidRPr="009F0112">
        <w:t xml:space="preserve"> </w:t>
      </w:r>
      <w:r w:rsidR="00B842B8" w:rsidRPr="00ED1C5A">
        <w:rPr>
          <w:color w:val="000000" w:themeColor="text1"/>
        </w:rPr>
        <w:t>Christine Tilburg (GOMC)</w:t>
      </w:r>
      <w:r w:rsidR="00B30679">
        <w:rPr>
          <w:color w:val="000000" w:themeColor="text1"/>
        </w:rPr>
        <w:t xml:space="preserve"> and Peter Wells (Dalhousie)</w:t>
      </w:r>
      <w:r w:rsidR="00973195" w:rsidRPr="00ED1C5A">
        <w:rPr>
          <w:color w:val="000000" w:themeColor="text1"/>
        </w:rPr>
        <w:t>.</w:t>
      </w:r>
    </w:p>
    <w:p w:rsidR="003040C2" w:rsidRPr="009F0112" w:rsidRDefault="003040C2" w:rsidP="00E054B5">
      <w:pPr>
        <w:pStyle w:val="BodyText"/>
      </w:pPr>
    </w:p>
    <w:p w:rsidR="003040C2" w:rsidRPr="00B30679" w:rsidRDefault="003040C2" w:rsidP="003040C2">
      <w:pPr>
        <w:pStyle w:val="HTMLPreformatted"/>
        <w:rPr>
          <w:rFonts w:ascii="Times New Roman" w:hAnsi="Times New Roman" w:cs="Times New Roman"/>
          <w:b/>
          <w:sz w:val="24"/>
          <w:szCs w:val="24"/>
        </w:rPr>
      </w:pPr>
      <w:r w:rsidRPr="00B30679">
        <w:rPr>
          <w:rFonts w:ascii="Times New Roman" w:hAnsi="Times New Roman" w:cs="Times New Roman"/>
          <w:b/>
          <w:sz w:val="24"/>
          <w:szCs w:val="24"/>
        </w:rPr>
        <w:t>1</w:t>
      </w:r>
      <w:r w:rsidR="009F0112" w:rsidRPr="00B30679">
        <w:rPr>
          <w:rFonts w:ascii="Times New Roman" w:hAnsi="Times New Roman" w:cs="Times New Roman"/>
          <w:b/>
          <w:sz w:val="24"/>
          <w:szCs w:val="24"/>
        </w:rPr>
        <w:t>. Eyes on the Gulf - Environmental Trust Fund Proposal</w:t>
      </w:r>
    </w:p>
    <w:p w:rsidR="003040C2" w:rsidRPr="00B30679" w:rsidRDefault="00B30679" w:rsidP="003040C2">
      <w:pPr>
        <w:pStyle w:val="HTMLPreformatted"/>
        <w:ind w:left="270"/>
        <w:rPr>
          <w:rFonts w:ascii="Times New Roman" w:hAnsi="Times New Roman" w:cs="Times New Roman"/>
          <w:sz w:val="24"/>
          <w:szCs w:val="24"/>
        </w:rPr>
      </w:pPr>
      <w:r w:rsidRPr="00B30679">
        <w:rPr>
          <w:rFonts w:ascii="Times New Roman" w:hAnsi="Times New Roman" w:cs="Times New Roman"/>
          <w:sz w:val="24"/>
          <w:szCs w:val="24"/>
        </w:rPr>
        <w:t>Christine Tilburg discussed a proposal put in</w:t>
      </w:r>
      <w:r w:rsidR="006514A4">
        <w:rPr>
          <w:rFonts w:ascii="Times New Roman" w:hAnsi="Times New Roman" w:cs="Times New Roman"/>
          <w:sz w:val="24"/>
          <w:szCs w:val="24"/>
        </w:rPr>
        <w:t xml:space="preserve"> </w:t>
      </w:r>
      <w:r w:rsidRPr="00B30679">
        <w:rPr>
          <w:rFonts w:ascii="Times New Roman" w:hAnsi="Times New Roman" w:cs="Times New Roman"/>
          <w:sz w:val="24"/>
          <w:szCs w:val="24"/>
        </w:rPr>
        <w:t>to the New Brunswick Environmental Trust Fund on 12/16. She mentioned that proposal centered on making information held within the ESIP Monitoring Map available on personal communication devices (iPhones, Dr</w:t>
      </w:r>
      <w:r w:rsidR="00F46B80">
        <w:rPr>
          <w:rFonts w:ascii="Times New Roman" w:hAnsi="Times New Roman" w:cs="Times New Roman"/>
          <w:sz w:val="24"/>
          <w:szCs w:val="24"/>
        </w:rPr>
        <w:t>oi</w:t>
      </w:r>
      <w:r w:rsidRPr="00B30679">
        <w:rPr>
          <w:rFonts w:ascii="Times New Roman" w:hAnsi="Times New Roman" w:cs="Times New Roman"/>
          <w:sz w:val="24"/>
          <w:szCs w:val="24"/>
        </w:rPr>
        <w:t>ds). She stated that the push for the project came from recognizing that the next generation of managers and users on the coast is used to information delivered through a</w:t>
      </w:r>
      <w:r w:rsidR="006514A4">
        <w:rPr>
          <w:rFonts w:ascii="Times New Roman" w:hAnsi="Times New Roman" w:cs="Times New Roman"/>
          <w:sz w:val="24"/>
          <w:szCs w:val="24"/>
        </w:rPr>
        <w:t>pp</w:t>
      </w:r>
      <w:r w:rsidRPr="00B30679">
        <w:rPr>
          <w:rFonts w:ascii="Times New Roman" w:hAnsi="Times New Roman" w:cs="Times New Roman"/>
          <w:sz w:val="24"/>
          <w:szCs w:val="24"/>
        </w:rPr>
        <w:t xml:space="preserve">s and web-based tools and not through technical reports. Lee Sochasky assisted Christine significantly on the proposal. </w:t>
      </w:r>
    </w:p>
    <w:p w:rsidR="00B30679" w:rsidRPr="009F0112" w:rsidRDefault="00B30679" w:rsidP="003040C2">
      <w:pPr>
        <w:pStyle w:val="HTMLPreformatted"/>
        <w:ind w:left="270"/>
        <w:rPr>
          <w:rFonts w:ascii="Times New Roman" w:hAnsi="Times New Roman" w:cs="Times New Roman"/>
          <w:color w:val="FF0000"/>
          <w:sz w:val="24"/>
          <w:szCs w:val="24"/>
        </w:rPr>
      </w:pPr>
    </w:p>
    <w:p w:rsidR="003040C2" w:rsidRPr="00B30679" w:rsidRDefault="003040C2" w:rsidP="003040C2">
      <w:pPr>
        <w:pStyle w:val="HTMLPreformatted"/>
        <w:rPr>
          <w:rFonts w:ascii="Times New Roman" w:hAnsi="Times New Roman" w:cs="Times New Roman"/>
          <w:b/>
          <w:sz w:val="24"/>
          <w:szCs w:val="24"/>
        </w:rPr>
      </w:pPr>
      <w:r w:rsidRPr="00B30679">
        <w:rPr>
          <w:rFonts w:ascii="Times New Roman" w:hAnsi="Times New Roman" w:cs="Times New Roman"/>
          <w:b/>
          <w:sz w:val="24"/>
          <w:szCs w:val="24"/>
        </w:rPr>
        <w:t xml:space="preserve">2. </w:t>
      </w:r>
      <w:r w:rsidR="009F0112" w:rsidRPr="00B30679">
        <w:rPr>
          <w:rFonts w:ascii="Times New Roman" w:hAnsi="Times New Roman" w:cs="Times New Roman"/>
          <w:b/>
          <w:sz w:val="24"/>
          <w:szCs w:val="24"/>
        </w:rPr>
        <w:t>Eutrophication Fact Sheet</w:t>
      </w:r>
    </w:p>
    <w:p w:rsidR="000E3C5E" w:rsidRPr="00B30679" w:rsidRDefault="00B30679" w:rsidP="003040C2">
      <w:pPr>
        <w:pStyle w:val="HTMLPreformatted"/>
        <w:ind w:left="270"/>
        <w:rPr>
          <w:rFonts w:ascii="Times New Roman" w:hAnsi="Times New Roman" w:cs="Times New Roman"/>
          <w:sz w:val="24"/>
          <w:szCs w:val="24"/>
        </w:rPr>
      </w:pPr>
      <w:r w:rsidRPr="00B30679">
        <w:rPr>
          <w:rFonts w:ascii="Times New Roman" w:hAnsi="Times New Roman" w:cs="Times New Roman"/>
          <w:sz w:val="24"/>
          <w:szCs w:val="24"/>
        </w:rPr>
        <w:t>Christine updated the subcommittee on the progress the eutrophication subcommittee has made on the fact sheet. The document has been outlined and authors volunteered for different sections. Matt Liebman (on the current call) has written the introduction. She expects that the Steering Committee will be sent a version for review on, or before, January 20.</w:t>
      </w:r>
    </w:p>
    <w:p w:rsidR="00D85101" w:rsidRPr="009F0112" w:rsidRDefault="00D85101" w:rsidP="003040C2">
      <w:pPr>
        <w:pStyle w:val="HTMLPreformatted"/>
        <w:ind w:left="270"/>
        <w:rPr>
          <w:rFonts w:ascii="Times New Roman" w:hAnsi="Times New Roman" w:cs="Times New Roman"/>
          <w:color w:val="FF0000"/>
          <w:sz w:val="24"/>
          <w:szCs w:val="24"/>
        </w:rPr>
      </w:pPr>
    </w:p>
    <w:p w:rsidR="003040C2" w:rsidRPr="009F0112" w:rsidRDefault="003040C2" w:rsidP="003040C2">
      <w:pPr>
        <w:pStyle w:val="HTMLPreformatted"/>
        <w:rPr>
          <w:rFonts w:ascii="Times New Roman" w:hAnsi="Times New Roman" w:cs="Times New Roman"/>
          <w:b/>
          <w:color w:val="000000" w:themeColor="text1"/>
          <w:sz w:val="24"/>
          <w:szCs w:val="24"/>
        </w:rPr>
      </w:pPr>
      <w:r w:rsidRPr="009F0112">
        <w:rPr>
          <w:rFonts w:ascii="Times New Roman" w:hAnsi="Times New Roman" w:cs="Times New Roman"/>
          <w:b/>
          <w:color w:val="000000" w:themeColor="text1"/>
          <w:sz w:val="24"/>
          <w:szCs w:val="24"/>
        </w:rPr>
        <w:t xml:space="preserve">3. </w:t>
      </w:r>
      <w:r w:rsidR="009F0112" w:rsidRPr="009F0112">
        <w:rPr>
          <w:rFonts w:ascii="Times New Roman" w:hAnsi="Times New Roman" w:cs="Times New Roman"/>
          <w:b/>
          <w:color w:val="000000" w:themeColor="text1"/>
          <w:sz w:val="24"/>
          <w:szCs w:val="24"/>
        </w:rPr>
        <w:t>Peter Wells Request: Gulfwatch Data</w:t>
      </w:r>
    </w:p>
    <w:p w:rsidR="003040C2" w:rsidRPr="00B30679" w:rsidRDefault="00B30679" w:rsidP="009F0112">
      <w:pPr>
        <w:pStyle w:val="HTMLPreformatted"/>
        <w:ind w:left="270"/>
        <w:rPr>
          <w:rFonts w:ascii="Times New Roman" w:hAnsi="Times New Roman" w:cs="Times New Roman"/>
          <w:sz w:val="24"/>
          <w:szCs w:val="24"/>
        </w:rPr>
      </w:pPr>
      <w:r w:rsidRPr="00B30679">
        <w:rPr>
          <w:rFonts w:ascii="Times New Roman" w:hAnsi="Times New Roman" w:cs="Times New Roman"/>
          <w:sz w:val="24"/>
          <w:szCs w:val="24"/>
        </w:rPr>
        <w:t>Peter Wells stated that the Working Group is concerned about the connections between ESIP and the Gulfwatch team. Christine and Peter agreed that every effort is being made to keep the programs in synch but that it is important that Working Group members see the connections.</w:t>
      </w:r>
      <w:r w:rsidR="00D85101" w:rsidRPr="00B30679">
        <w:rPr>
          <w:rFonts w:ascii="Times New Roman" w:hAnsi="Times New Roman" w:cs="Times New Roman"/>
          <w:sz w:val="24"/>
          <w:szCs w:val="24"/>
        </w:rPr>
        <w:t xml:space="preserve"> </w:t>
      </w:r>
    </w:p>
    <w:p w:rsidR="009F0112" w:rsidRPr="009F0112" w:rsidRDefault="009F0112" w:rsidP="009F0112">
      <w:pPr>
        <w:pStyle w:val="HTMLPreformatted"/>
        <w:ind w:left="270"/>
        <w:rPr>
          <w:rFonts w:ascii="Times New Roman" w:hAnsi="Times New Roman" w:cs="Times New Roman"/>
          <w:color w:val="FF0000"/>
          <w:sz w:val="24"/>
          <w:szCs w:val="24"/>
        </w:rPr>
      </w:pPr>
    </w:p>
    <w:p w:rsidR="003040C2" w:rsidRPr="009F0112" w:rsidRDefault="003040C2" w:rsidP="003040C2">
      <w:pPr>
        <w:pStyle w:val="HTMLPreformatted"/>
        <w:rPr>
          <w:rFonts w:ascii="Times New Roman" w:hAnsi="Times New Roman" w:cs="Times New Roman"/>
          <w:b/>
          <w:color w:val="000000" w:themeColor="text1"/>
          <w:sz w:val="24"/>
          <w:szCs w:val="24"/>
        </w:rPr>
      </w:pPr>
      <w:r w:rsidRPr="009F0112">
        <w:rPr>
          <w:rFonts w:ascii="Times New Roman" w:hAnsi="Times New Roman" w:cs="Times New Roman"/>
          <w:b/>
          <w:color w:val="000000" w:themeColor="text1"/>
          <w:sz w:val="24"/>
          <w:szCs w:val="24"/>
        </w:rPr>
        <w:t xml:space="preserve">4. </w:t>
      </w:r>
      <w:r w:rsidR="009F0112" w:rsidRPr="009F0112">
        <w:rPr>
          <w:rFonts w:ascii="Times New Roman" w:hAnsi="Times New Roman" w:cs="Times New Roman"/>
          <w:b/>
          <w:color w:val="000000" w:themeColor="text1"/>
          <w:sz w:val="24"/>
          <w:szCs w:val="24"/>
        </w:rPr>
        <w:t>Peter Wells Request: GOMC Action Plan</w:t>
      </w:r>
    </w:p>
    <w:p w:rsidR="00D85101" w:rsidRDefault="00135503" w:rsidP="003040C2">
      <w:pPr>
        <w:pStyle w:val="HTMLPreformatted"/>
        <w:ind w:left="270"/>
        <w:rPr>
          <w:rFonts w:ascii="Times New Roman" w:hAnsi="Times New Roman" w:cs="Times New Roman"/>
          <w:sz w:val="24"/>
          <w:szCs w:val="24"/>
        </w:rPr>
      </w:pPr>
      <w:r w:rsidRPr="00135503">
        <w:rPr>
          <w:rFonts w:ascii="Times New Roman" w:hAnsi="Times New Roman" w:cs="Times New Roman"/>
          <w:sz w:val="24"/>
          <w:szCs w:val="24"/>
        </w:rPr>
        <w:t>Peter also suggested the ESIP Steering Committee members look through the recently released GOMC Action Plan (2012-2017) at http://www.gulfofmaine.org/new-site/media-information/ . He stated that ESIP, Gulfwatch, and the State of the Gulf Reporting team are all together under Goal 2.</w:t>
      </w:r>
    </w:p>
    <w:p w:rsidR="00135503" w:rsidRDefault="00135503" w:rsidP="003040C2">
      <w:pPr>
        <w:pStyle w:val="HTMLPreformatted"/>
        <w:ind w:left="270"/>
        <w:rPr>
          <w:rFonts w:ascii="Times New Roman" w:hAnsi="Times New Roman" w:cs="Times New Roman"/>
          <w:sz w:val="24"/>
          <w:szCs w:val="24"/>
        </w:rPr>
      </w:pPr>
    </w:p>
    <w:p w:rsidR="00135503" w:rsidRPr="009F0112" w:rsidRDefault="00135503" w:rsidP="00135503">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Pr="009F011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Annual Meeting</w:t>
      </w:r>
    </w:p>
    <w:p w:rsidR="00135503" w:rsidRPr="00135503" w:rsidRDefault="00135503" w:rsidP="00135503">
      <w:pPr>
        <w:pStyle w:val="HTMLPreformatted"/>
        <w:ind w:left="270"/>
        <w:rPr>
          <w:rFonts w:ascii="Times New Roman" w:hAnsi="Times New Roman" w:cs="Times New Roman"/>
          <w:sz w:val="24"/>
          <w:szCs w:val="24"/>
        </w:rPr>
      </w:pPr>
      <w:r>
        <w:rPr>
          <w:rFonts w:ascii="Times New Roman" w:hAnsi="Times New Roman" w:cs="Times New Roman"/>
          <w:sz w:val="24"/>
          <w:szCs w:val="24"/>
        </w:rPr>
        <w:t>The group discussed the upcoming ESIP Annual Meeting (Boston). Christine mentioned that Susan Russell-Robinson and Kathryn Parlee would like for the morning session to include chairs from other GOMC subcommittees. Gulfwatch team members would be included. Peter and Christine agreed to discuss potential dates after the first of the new year.</w:t>
      </w:r>
    </w:p>
    <w:p w:rsidR="00D85101" w:rsidRPr="009F0112" w:rsidRDefault="00D85101" w:rsidP="003040C2">
      <w:pPr>
        <w:pStyle w:val="HTMLPreformatted"/>
        <w:ind w:left="270"/>
        <w:rPr>
          <w:rFonts w:ascii="Times New Roman" w:hAnsi="Times New Roman" w:cs="Times New Roman"/>
          <w:color w:val="FF0000"/>
          <w:sz w:val="24"/>
          <w:szCs w:val="24"/>
        </w:rPr>
      </w:pPr>
    </w:p>
    <w:p w:rsidR="009F0112" w:rsidRDefault="00135503" w:rsidP="009F0112">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9F0112" w:rsidRPr="009F0112">
        <w:rPr>
          <w:rFonts w:ascii="Times New Roman" w:hAnsi="Times New Roman" w:cs="Times New Roman"/>
          <w:b/>
          <w:color w:val="000000" w:themeColor="text1"/>
          <w:sz w:val="24"/>
          <w:szCs w:val="24"/>
        </w:rPr>
        <w:t xml:space="preserve">. </w:t>
      </w:r>
      <w:r w:rsidR="009F0112">
        <w:rPr>
          <w:rFonts w:ascii="Times New Roman" w:hAnsi="Times New Roman" w:cs="Times New Roman"/>
          <w:b/>
          <w:color w:val="000000" w:themeColor="text1"/>
          <w:sz w:val="24"/>
          <w:szCs w:val="24"/>
        </w:rPr>
        <w:t>Calls January - June 2012</w:t>
      </w:r>
    </w:p>
    <w:p w:rsidR="00B30679" w:rsidRDefault="00B30679" w:rsidP="00135503">
      <w:pPr>
        <w:pStyle w:val="HTMLPreformatted"/>
        <w:ind w:left="2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Christine stated that it is time to reserve the conference bridges for ESIP Steering Committee calls in the new year. She would like to propose the following dates and times:</w:t>
      </w:r>
    </w:p>
    <w:p w:rsidR="00B30679" w:rsidRDefault="00B30679" w:rsidP="009F0112">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35503">
        <w:rPr>
          <w:rFonts w:ascii="Times New Roman" w:hAnsi="Times New Roman" w:cs="Times New Roman"/>
          <w:color w:val="000000" w:themeColor="text1"/>
          <w:sz w:val="24"/>
          <w:szCs w:val="24"/>
        </w:rPr>
        <w:tab/>
        <w:t>January 24 10:30 AM ET</w:t>
      </w:r>
    </w:p>
    <w:p w:rsidR="00135503" w:rsidRDefault="00135503" w:rsidP="009F0112">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February 21 10:30 AM ET</w:t>
      </w:r>
    </w:p>
    <w:p w:rsidR="00135503" w:rsidRDefault="00135503" w:rsidP="009F0112">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t>March - Annual Steering Committee Meeting in Boston</w:t>
      </w:r>
    </w:p>
    <w:p w:rsidR="00135503" w:rsidRDefault="00135503" w:rsidP="009F0112">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April 24, 10:30 AM ET</w:t>
      </w:r>
    </w:p>
    <w:p w:rsidR="00135503" w:rsidRDefault="00135503" w:rsidP="009F0112">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May 22 10:30 AM ET</w:t>
      </w:r>
    </w:p>
    <w:p w:rsidR="00135503" w:rsidRPr="00B30679" w:rsidRDefault="00135503" w:rsidP="009F0112">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June 19 10:30 AM ET</w:t>
      </w:r>
    </w:p>
    <w:p w:rsidR="003040C2" w:rsidRPr="009F0112" w:rsidRDefault="003040C2" w:rsidP="00E054B5">
      <w:pPr>
        <w:pStyle w:val="BodyText"/>
      </w:pPr>
    </w:p>
    <w:p w:rsidR="00386E8C" w:rsidRPr="009F0112" w:rsidRDefault="003040C2" w:rsidP="009F0112">
      <w:pPr>
        <w:pStyle w:val="HTMLPreformatted"/>
        <w:rPr>
          <w:i/>
          <w:color w:val="000000" w:themeColor="text1"/>
        </w:rPr>
      </w:pPr>
      <w:r w:rsidRPr="009F0112">
        <w:rPr>
          <w:rFonts w:ascii="Times New Roman" w:hAnsi="Times New Roman" w:cs="Times New Roman"/>
          <w:b/>
          <w:color w:val="000000" w:themeColor="text1"/>
          <w:sz w:val="24"/>
          <w:szCs w:val="24"/>
        </w:rPr>
        <w:t xml:space="preserve">Next Call - </w:t>
      </w:r>
      <w:r w:rsidR="009F0112" w:rsidRPr="009F0112">
        <w:rPr>
          <w:rFonts w:ascii="Times New Roman" w:hAnsi="Times New Roman" w:cs="Times New Roman"/>
          <w:b/>
          <w:color w:val="000000" w:themeColor="text1"/>
          <w:sz w:val="24"/>
          <w:szCs w:val="24"/>
        </w:rPr>
        <w:t>January 24 at 10:30 AM ET</w:t>
      </w:r>
    </w:p>
    <w:p w:rsidR="003C6BD2" w:rsidRPr="009F0112" w:rsidRDefault="003C6BD2" w:rsidP="00C13C86">
      <w:pPr>
        <w:pStyle w:val="HTMLPreformatted"/>
        <w:rPr>
          <w:rFonts w:ascii="Times New Roman" w:hAnsi="Times New Roman" w:cs="Times New Roman"/>
          <w:b/>
          <w:color w:val="FF0000"/>
          <w:sz w:val="24"/>
          <w:szCs w:val="24"/>
        </w:rPr>
      </w:pPr>
    </w:p>
    <w:p w:rsidR="00F5020F" w:rsidRPr="009F0112" w:rsidRDefault="00F5020F" w:rsidP="0027401B">
      <w:pPr>
        <w:pStyle w:val="HTMLPreformatted"/>
        <w:rPr>
          <w:b/>
          <w:color w:val="FF0000"/>
        </w:rPr>
      </w:pPr>
    </w:p>
    <w:sectPr w:rsidR="00F5020F" w:rsidRPr="009F0112"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017" w:rsidRDefault="00136017">
      <w:r>
        <w:separator/>
      </w:r>
    </w:p>
  </w:endnote>
  <w:endnote w:type="continuationSeparator" w:id="1">
    <w:p w:rsidR="00136017" w:rsidRDefault="001360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9F0112">
    <w:pPr>
      <w:pStyle w:val="Footer"/>
      <w:jc w:val="right"/>
      <w:rPr>
        <w:i/>
        <w:sz w:val="20"/>
      </w:rPr>
    </w:pPr>
    <w:r>
      <w:rPr>
        <w:i/>
        <w:sz w:val="20"/>
      </w:rPr>
      <w:t>December 20</w:t>
    </w:r>
    <w:r w:rsidR="0027401B">
      <w:rPr>
        <w:i/>
        <w:sz w:val="20"/>
      </w:rPr>
      <w:t>, 2011</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D678BF">
      <w:rPr>
        <w:i/>
        <w:sz w:val="20"/>
      </w:rPr>
      <w:fldChar w:fldCharType="begin"/>
    </w:r>
    <w:r>
      <w:rPr>
        <w:i/>
        <w:sz w:val="20"/>
      </w:rPr>
      <w:instrText xml:space="preserve"> PAGE </w:instrText>
    </w:r>
    <w:r w:rsidR="00D678BF">
      <w:rPr>
        <w:i/>
        <w:sz w:val="20"/>
      </w:rPr>
      <w:fldChar w:fldCharType="separate"/>
    </w:r>
    <w:r w:rsidR="00F46B80">
      <w:rPr>
        <w:i/>
        <w:noProof/>
        <w:sz w:val="20"/>
      </w:rPr>
      <w:t>1</w:t>
    </w:r>
    <w:r w:rsidR="00D678BF">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017" w:rsidRDefault="00136017">
      <w:r>
        <w:separator/>
      </w:r>
    </w:p>
  </w:footnote>
  <w:footnote w:type="continuationSeparator" w:id="1">
    <w:p w:rsidR="00136017" w:rsidRDefault="00136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8">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9">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2">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6"/>
  </w:num>
  <w:num w:numId="4">
    <w:abstractNumId w:val="7"/>
  </w:num>
  <w:num w:numId="5">
    <w:abstractNumId w:val="21"/>
  </w:num>
  <w:num w:numId="6">
    <w:abstractNumId w:val="1"/>
  </w:num>
  <w:num w:numId="7">
    <w:abstractNumId w:val="5"/>
  </w:num>
  <w:num w:numId="8">
    <w:abstractNumId w:val="16"/>
  </w:num>
  <w:num w:numId="9">
    <w:abstractNumId w:val="25"/>
  </w:num>
  <w:num w:numId="10">
    <w:abstractNumId w:val="12"/>
  </w:num>
  <w:num w:numId="11">
    <w:abstractNumId w:val="15"/>
  </w:num>
  <w:num w:numId="12">
    <w:abstractNumId w:val="14"/>
  </w:num>
  <w:num w:numId="13">
    <w:abstractNumId w:val="9"/>
  </w:num>
  <w:num w:numId="14">
    <w:abstractNumId w:val="11"/>
  </w:num>
  <w:num w:numId="15">
    <w:abstractNumId w:val="20"/>
  </w:num>
  <w:num w:numId="16">
    <w:abstractNumId w:val="24"/>
  </w:num>
  <w:num w:numId="17">
    <w:abstractNumId w:val="13"/>
  </w:num>
  <w:num w:numId="18">
    <w:abstractNumId w:val="3"/>
  </w:num>
  <w:num w:numId="19">
    <w:abstractNumId w:val="23"/>
  </w:num>
  <w:num w:numId="20">
    <w:abstractNumId w:val="8"/>
  </w:num>
  <w:num w:numId="21">
    <w:abstractNumId w:val="0"/>
  </w:num>
  <w:num w:numId="22">
    <w:abstractNumId w:val="4"/>
  </w:num>
  <w:num w:numId="23">
    <w:abstractNumId w:val="19"/>
  </w:num>
  <w:num w:numId="24">
    <w:abstractNumId w:val="2"/>
  </w:num>
  <w:num w:numId="25">
    <w:abstractNumId w:val="2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0"/>
    <w:footnote w:id="1"/>
  </w:footnotePr>
  <w:endnotePr>
    <w:endnote w:id="0"/>
    <w:endnote w:id="1"/>
  </w:endnotePr>
  <w:compat/>
  <w:rsids>
    <w:rsidRoot w:val="00837DA3"/>
    <w:rsid w:val="0001628F"/>
    <w:rsid w:val="000246F5"/>
    <w:rsid w:val="00032FCE"/>
    <w:rsid w:val="00035E04"/>
    <w:rsid w:val="000455A6"/>
    <w:rsid w:val="000638EC"/>
    <w:rsid w:val="0006739C"/>
    <w:rsid w:val="0008035B"/>
    <w:rsid w:val="00083CB1"/>
    <w:rsid w:val="000A3C75"/>
    <w:rsid w:val="000B368A"/>
    <w:rsid w:val="000B36FB"/>
    <w:rsid w:val="000D012C"/>
    <w:rsid w:val="000D6286"/>
    <w:rsid w:val="000E3C5E"/>
    <w:rsid w:val="001026CF"/>
    <w:rsid w:val="00105397"/>
    <w:rsid w:val="00112FB0"/>
    <w:rsid w:val="00120A0E"/>
    <w:rsid w:val="00135503"/>
    <w:rsid w:val="00136017"/>
    <w:rsid w:val="001608F4"/>
    <w:rsid w:val="00180DB1"/>
    <w:rsid w:val="001A13B6"/>
    <w:rsid w:val="001F4CAE"/>
    <w:rsid w:val="001F544E"/>
    <w:rsid w:val="00206EDF"/>
    <w:rsid w:val="00227121"/>
    <w:rsid w:val="00231328"/>
    <w:rsid w:val="002400F5"/>
    <w:rsid w:val="00240D88"/>
    <w:rsid w:val="002555C1"/>
    <w:rsid w:val="00256C80"/>
    <w:rsid w:val="00261BC9"/>
    <w:rsid w:val="002621C7"/>
    <w:rsid w:val="0027401B"/>
    <w:rsid w:val="002808BA"/>
    <w:rsid w:val="00290C85"/>
    <w:rsid w:val="002A0ED5"/>
    <w:rsid w:val="002A2F69"/>
    <w:rsid w:val="002D15F0"/>
    <w:rsid w:val="002D784D"/>
    <w:rsid w:val="002E4BEB"/>
    <w:rsid w:val="003040C2"/>
    <w:rsid w:val="003217E1"/>
    <w:rsid w:val="00350394"/>
    <w:rsid w:val="00357836"/>
    <w:rsid w:val="00361F75"/>
    <w:rsid w:val="0036667A"/>
    <w:rsid w:val="00386E8C"/>
    <w:rsid w:val="003942D7"/>
    <w:rsid w:val="003B779C"/>
    <w:rsid w:val="003C6BD2"/>
    <w:rsid w:val="003D6F1C"/>
    <w:rsid w:val="003E6E95"/>
    <w:rsid w:val="00406622"/>
    <w:rsid w:val="004142B0"/>
    <w:rsid w:val="00414AE4"/>
    <w:rsid w:val="00436FDF"/>
    <w:rsid w:val="00467C23"/>
    <w:rsid w:val="00472D8D"/>
    <w:rsid w:val="00480298"/>
    <w:rsid w:val="00496A87"/>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514A4"/>
    <w:rsid w:val="0065556B"/>
    <w:rsid w:val="00675B6C"/>
    <w:rsid w:val="00683FAF"/>
    <w:rsid w:val="006A6210"/>
    <w:rsid w:val="006C4A46"/>
    <w:rsid w:val="006D501F"/>
    <w:rsid w:val="006E3F3F"/>
    <w:rsid w:val="006E5083"/>
    <w:rsid w:val="006E62C0"/>
    <w:rsid w:val="00702255"/>
    <w:rsid w:val="007161B8"/>
    <w:rsid w:val="00735100"/>
    <w:rsid w:val="007423C0"/>
    <w:rsid w:val="00742ED4"/>
    <w:rsid w:val="0075250D"/>
    <w:rsid w:val="0076225F"/>
    <w:rsid w:val="0077173A"/>
    <w:rsid w:val="007834BB"/>
    <w:rsid w:val="0078376C"/>
    <w:rsid w:val="00790CBD"/>
    <w:rsid w:val="007B53AD"/>
    <w:rsid w:val="007D4EAC"/>
    <w:rsid w:val="007D573F"/>
    <w:rsid w:val="007D60CD"/>
    <w:rsid w:val="007E45B4"/>
    <w:rsid w:val="007F573E"/>
    <w:rsid w:val="007F7845"/>
    <w:rsid w:val="00800FCD"/>
    <w:rsid w:val="00802B1C"/>
    <w:rsid w:val="00812C61"/>
    <w:rsid w:val="00812FDD"/>
    <w:rsid w:val="00815EEC"/>
    <w:rsid w:val="00824629"/>
    <w:rsid w:val="008276AE"/>
    <w:rsid w:val="00827BD0"/>
    <w:rsid w:val="00837DA3"/>
    <w:rsid w:val="00851DF5"/>
    <w:rsid w:val="00856BEB"/>
    <w:rsid w:val="00865779"/>
    <w:rsid w:val="00872C4F"/>
    <w:rsid w:val="00885DC5"/>
    <w:rsid w:val="0089231D"/>
    <w:rsid w:val="00897226"/>
    <w:rsid w:val="008D6753"/>
    <w:rsid w:val="008E53CC"/>
    <w:rsid w:val="008F605D"/>
    <w:rsid w:val="0090108C"/>
    <w:rsid w:val="0090506B"/>
    <w:rsid w:val="0092492D"/>
    <w:rsid w:val="009272FB"/>
    <w:rsid w:val="00927729"/>
    <w:rsid w:val="009305BE"/>
    <w:rsid w:val="00950198"/>
    <w:rsid w:val="0095327C"/>
    <w:rsid w:val="00973195"/>
    <w:rsid w:val="009C077D"/>
    <w:rsid w:val="009C0D0C"/>
    <w:rsid w:val="009D5667"/>
    <w:rsid w:val="009E439D"/>
    <w:rsid w:val="009F0112"/>
    <w:rsid w:val="009F559A"/>
    <w:rsid w:val="00A11F44"/>
    <w:rsid w:val="00A37D13"/>
    <w:rsid w:val="00A45922"/>
    <w:rsid w:val="00A53386"/>
    <w:rsid w:val="00A53626"/>
    <w:rsid w:val="00A569DB"/>
    <w:rsid w:val="00A65EE0"/>
    <w:rsid w:val="00A72D5A"/>
    <w:rsid w:val="00A735CB"/>
    <w:rsid w:val="00A75364"/>
    <w:rsid w:val="00A75B38"/>
    <w:rsid w:val="00AA4ACA"/>
    <w:rsid w:val="00AC19D0"/>
    <w:rsid w:val="00AC302E"/>
    <w:rsid w:val="00AD0DD6"/>
    <w:rsid w:val="00AE185F"/>
    <w:rsid w:val="00AE1911"/>
    <w:rsid w:val="00AE1F71"/>
    <w:rsid w:val="00AE41E2"/>
    <w:rsid w:val="00AF4740"/>
    <w:rsid w:val="00AF6537"/>
    <w:rsid w:val="00AF65CD"/>
    <w:rsid w:val="00B0793A"/>
    <w:rsid w:val="00B30679"/>
    <w:rsid w:val="00B42CF6"/>
    <w:rsid w:val="00B842B8"/>
    <w:rsid w:val="00B91365"/>
    <w:rsid w:val="00BA4CD0"/>
    <w:rsid w:val="00BA5A48"/>
    <w:rsid w:val="00BA7A0C"/>
    <w:rsid w:val="00BB11FC"/>
    <w:rsid w:val="00BB4E1A"/>
    <w:rsid w:val="00BF5532"/>
    <w:rsid w:val="00C13C86"/>
    <w:rsid w:val="00C23A40"/>
    <w:rsid w:val="00C24731"/>
    <w:rsid w:val="00C32854"/>
    <w:rsid w:val="00C354BD"/>
    <w:rsid w:val="00C45328"/>
    <w:rsid w:val="00C50742"/>
    <w:rsid w:val="00C5672F"/>
    <w:rsid w:val="00C61610"/>
    <w:rsid w:val="00C70F04"/>
    <w:rsid w:val="00C7631A"/>
    <w:rsid w:val="00C8522A"/>
    <w:rsid w:val="00C940EF"/>
    <w:rsid w:val="00C95CD1"/>
    <w:rsid w:val="00CC3965"/>
    <w:rsid w:val="00CC62C2"/>
    <w:rsid w:val="00CE1EAF"/>
    <w:rsid w:val="00CE23CD"/>
    <w:rsid w:val="00CE4A21"/>
    <w:rsid w:val="00CF0D1A"/>
    <w:rsid w:val="00CF3F1F"/>
    <w:rsid w:val="00CF5204"/>
    <w:rsid w:val="00D03916"/>
    <w:rsid w:val="00D1794B"/>
    <w:rsid w:val="00D3242A"/>
    <w:rsid w:val="00D46154"/>
    <w:rsid w:val="00D60CAC"/>
    <w:rsid w:val="00D678BF"/>
    <w:rsid w:val="00D76F25"/>
    <w:rsid w:val="00D85101"/>
    <w:rsid w:val="00DB05B4"/>
    <w:rsid w:val="00DB60CD"/>
    <w:rsid w:val="00DC0676"/>
    <w:rsid w:val="00DC0B1F"/>
    <w:rsid w:val="00DC5DBD"/>
    <w:rsid w:val="00DD4915"/>
    <w:rsid w:val="00DE1955"/>
    <w:rsid w:val="00DE3330"/>
    <w:rsid w:val="00DF7C9C"/>
    <w:rsid w:val="00E054B5"/>
    <w:rsid w:val="00E12CC6"/>
    <w:rsid w:val="00E20D99"/>
    <w:rsid w:val="00E46BC8"/>
    <w:rsid w:val="00E64431"/>
    <w:rsid w:val="00E9664B"/>
    <w:rsid w:val="00EC0AC8"/>
    <w:rsid w:val="00EC15C5"/>
    <w:rsid w:val="00ED1C5A"/>
    <w:rsid w:val="00ED4415"/>
    <w:rsid w:val="00F10C91"/>
    <w:rsid w:val="00F125B6"/>
    <w:rsid w:val="00F17DEE"/>
    <w:rsid w:val="00F312E5"/>
    <w:rsid w:val="00F36B92"/>
    <w:rsid w:val="00F4079B"/>
    <w:rsid w:val="00F46B80"/>
    <w:rsid w:val="00F46C83"/>
    <w:rsid w:val="00F5020F"/>
    <w:rsid w:val="00F517E1"/>
    <w:rsid w:val="00F51DD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902E-5F28-493D-A0BC-EDBDA419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cp:lastModifiedBy>
  <cp:revision>15</cp:revision>
  <cp:lastPrinted>2011-03-28T22:40:00Z</cp:lastPrinted>
  <dcterms:created xsi:type="dcterms:W3CDTF">2011-09-22T15:02:00Z</dcterms:created>
  <dcterms:modified xsi:type="dcterms:W3CDTF">2011-12-21T13:31:00Z</dcterms:modified>
</cp:coreProperties>
</file>