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8610EE">
        <w:rPr>
          <w:b/>
        </w:rPr>
        <w:t>February 29, 2012</w:t>
      </w:r>
    </w:p>
    <w:p w:rsidR="00D03916" w:rsidRDefault="00D03916">
      <w:pPr>
        <w:jc w:val="both"/>
        <w:rPr>
          <w:i/>
        </w:rPr>
      </w:pPr>
    </w:p>
    <w:p w:rsidR="00EC0AC8" w:rsidRPr="00B30679" w:rsidRDefault="00EC0AC8">
      <w:pPr>
        <w:jc w:val="both"/>
        <w:rPr>
          <w:b/>
        </w:rPr>
      </w:pPr>
      <w:r w:rsidRPr="00B30679">
        <w:rPr>
          <w:b/>
        </w:rPr>
        <w:t>Participants</w:t>
      </w:r>
    </w:p>
    <w:p w:rsidR="00D03916" w:rsidRPr="009F0112" w:rsidRDefault="003E6DA5" w:rsidP="00E054B5">
      <w:pPr>
        <w:pStyle w:val="BodyText"/>
      </w:pPr>
      <w:r>
        <w:rPr>
          <w:color w:val="auto"/>
        </w:rPr>
        <w:t xml:space="preserve">Heather Breeze (DFO), </w:t>
      </w:r>
      <w:r w:rsidR="009C077D" w:rsidRPr="00B30679">
        <w:rPr>
          <w:color w:val="auto"/>
        </w:rPr>
        <w:t xml:space="preserve">Adria Elskus (U Maine/USGS), </w:t>
      </w:r>
      <w:r w:rsidR="008610EE">
        <w:rPr>
          <w:color w:val="auto"/>
        </w:rPr>
        <w:t xml:space="preserve">Jim </w:t>
      </w:r>
      <w:r w:rsidR="008610EE" w:rsidRPr="008610EE">
        <w:rPr>
          <w:color w:val="000000" w:themeColor="text1"/>
        </w:rPr>
        <w:t>Latimer</w:t>
      </w:r>
      <w:r w:rsidR="00C70F04" w:rsidRPr="008610EE">
        <w:rPr>
          <w:color w:val="000000" w:themeColor="text1"/>
        </w:rPr>
        <w:t xml:space="preserve"> (EPA), </w:t>
      </w:r>
      <w:r w:rsidR="008610EE" w:rsidRPr="008610EE">
        <w:rPr>
          <w:color w:val="000000" w:themeColor="text1"/>
        </w:rPr>
        <w:t xml:space="preserve">Kathryn Parlee (EC), Susan Russell-Robinson (USGS), </w:t>
      </w:r>
      <w:r w:rsidR="00C45EC0" w:rsidRPr="008610EE">
        <w:rPr>
          <w:color w:val="000000" w:themeColor="text1"/>
        </w:rPr>
        <w:t xml:space="preserve">and </w:t>
      </w:r>
      <w:r w:rsidR="00B842B8" w:rsidRPr="008610EE">
        <w:rPr>
          <w:color w:val="000000" w:themeColor="text1"/>
        </w:rPr>
        <w:t>Christine Tilburg (GOM</w:t>
      </w:r>
      <w:r w:rsidR="00B842B8" w:rsidRPr="00ED1C5A">
        <w:rPr>
          <w:color w:val="000000" w:themeColor="text1"/>
        </w:rPr>
        <w:t>C)</w:t>
      </w:r>
      <w:r w:rsidR="00C45EC0">
        <w:rPr>
          <w:color w:val="000000" w:themeColor="text1"/>
        </w:rPr>
        <w:t>.</w:t>
      </w:r>
    </w:p>
    <w:p w:rsidR="003040C2" w:rsidRPr="009F0112" w:rsidRDefault="003040C2" w:rsidP="00E054B5">
      <w:pPr>
        <w:pStyle w:val="BodyText"/>
      </w:pPr>
    </w:p>
    <w:p w:rsidR="008610EE" w:rsidRDefault="003E6DA5" w:rsidP="008610EE">
      <w:pPr>
        <w:pStyle w:val="HTMLPreformatted"/>
        <w:rPr>
          <w:rFonts w:ascii="Times New Roman" w:hAnsi="Times New Roman" w:cs="Times New Roman"/>
          <w:b/>
          <w:color w:val="000000"/>
          <w:sz w:val="24"/>
          <w:szCs w:val="24"/>
        </w:rPr>
      </w:pPr>
      <w:r w:rsidRPr="00943348">
        <w:rPr>
          <w:rFonts w:ascii="Times New Roman" w:hAnsi="Times New Roman" w:cs="Times New Roman"/>
          <w:b/>
          <w:color w:val="000000"/>
          <w:sz w:val="24"/>
          <w:szCs w:val="24"/>
        </w:rPr>
        <w:t xml:space="preserve">1. </w:t>
      </w:r>
      <w:r w:rsidR="008610EE">
        <w:rPr>
          <w:rFonts w:ascii="Times New Roman" w:hAnsi="Times New Roman" w:cs="Times New Roman"/>
          <w:b/>
          <w:color w:val="000000"/>
          <w:sz w:val="24"/>
          <w:szCs w:val="24"/>
        </w:rPr>
        <w:t>ESIP Annual Steering Committee Meeting</w:t>
      </w:r>
    </w:p>
    <w:p w:rsidR="003E6DA5" w:rsidRDefault="0065547A" w:rsidP="003E6DA5">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ESIP's Annual Steering Committee meeting is approaching quickly. Christine Tilburg has gotten confirmation from managers/chairs of several GOMC committees as to </w:t>
      </w:r>
      <w:r w:rsidR="00C92E9D">
        <w:rPr>
          <w:rFonts w:ascii="Times New Roman" w:hAnsi="Times New Roman" w:cs="Times New Roman"/>
          <w:color w:val="000000"/>
          <w:sz w:val="24"/>
          <w:szCs w:val="24"/>
        </w:rPr>
        <w:t>their</w:t>
      </w:r>
      <w:r>
        <w:rPr>
          <w:rFonts w:ascii="Times New Roman" w:hAnsi="Times New Roman" w:cs="Times New Roman"/>
          <w:color w:val="000000"/>
          <w:sz w:val="24"/>
          <w:szCs w:val="24"/>
        </w:rPr>
        <w:t xml:space="preserve"> attend</w:t>
      </w:r>
      <w:r w:rsidR="00C92E9D">
        <w:rPr>
          <w:rFonts w:ascii="Times New Roman" w:hAnsi="Times New Roman" w:cs="Times New Roman"/>
          <w:color w:val="000000"/>
          <w:sz w:val="24"/>
          <w:szCs w:val="24"/>
        </w:rPr>
        <w:t>ance at</w:t>
      </w:r>
      <w:r>
        <w:rPr>
          <w:rFonts w:ascii="Times New Roman" w:hAnsi="Times New Roman" w:cs="Times New Roman"/>
          <w:color w:val="000000"/>
          <w:sz w:val="24"/>
          <w:szCs w:val="24"/>
        </w:rPr>
        <w:t xml:space="preserve"> the morning session. Gulfwatch (</w:t>
      </w:r>
      <w:r w:rsidR="00914865">
        <w:rPr>
          <w:rFonts w:ascii="Times New Roman" w:hAnsi="Times New Roman" w:cs="Times New Roman"/>
          <w:color w:val="000000"/>
          <w:sz w:val="24"/>
          <w:szCs w:val="24"/>
        </w:rPr>
        <w:t>Peter Wells),</w:t>
      </w:r>
      <w:r>
        <w:rPr>
          <w:rFonts w:ascii="Times New Roman" w:hAnsi="Times New Roman" w:cs="Times New Roman"/>
          <w:color w:val="000000"/>
          <w:sz w:val="24"/>
          <w:szCs w:val="24"/>
        </w:rPr>
        <w:t xml:space="preserve"> IT (Jennifer Hackett), and State of the Gulf Report (Heather Breeze) have all stated they will attend the morning meeting.</w:t>
      </w:r>
    </w:p>
    <w:p w:rsidR="0065547A" w:rsidRDefault="0065547A" w:rsidP="003E6DA5">
      <w:pPr>
        <w:pStyle w:val="HTMLPreformatted"/>
        <w:rPr>
          <w:rFonts w:ascii="Times New Roman" w:hAnsi="Times New Roman" w:cs="Times New Roman"/>
          <w:color w:val="000000"/>
          <w:sz w:val="24"/>
          <w:szCs w:val="24"/>
        </w:rPr>
      </w:pPr>
    </w:p>
    <w:p w:rsidR="0065547A" w:rsidRDefault="0065547A" w:rsidP="003E6DA5">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Christine listed off the items currently on the draft agenda. Individuals on the call suggested that the "Emerging Issues" section include discussion of socio-economic indicators, ecosystem valuation indicators, and indicators based on management activities</w:t>
      </w:r>
      <w:r w:rsidR="00C92E9D">
        <w:rPr>
          <w:rFonts w:ascii="Times New Roman" w:hAnsi="Times New Roman" w:cs="Times New Roman"/>
          <w:color w:val="000000"/>
          <w:sz w:val="24"/>
          <w:szCs w:val="24"/>
        </w:rPr>
        <w:t xml:space="preserve"> in addition to considerations of climate change effects on indicators or how they are used</w:t>
      </w:r>
      <w:r>
        <w:rPr>
          <w:rFonts w:ascii="Times New Roman" w:hAnsi="Times New Roman" w:cs="Times New Roman"/>
          <w:color w:val="000000"/>
          <w:sz w:val="24"/>
          <w:szCs w:val="24"/>
        </w:rPr>
        <w:t>.</w:t>
      </w:r>
    </w:p>
    <w:p w:rsidR="0065547A" w:rsidRDefault="0065547A" w:rsidP="003E6DA5">
      <w:pPr>
        <w:pStyle w:val="HTMLPreformatted"/>
        <w:rPr>
          <w:rFonts w:ascii="Times New Roman" w:hAnsi="Times New Roman" w:cs="Times New Roman"/>
          <w:color w:val="000000"/>
          <w:sz w:val="24"/>
          <w:szCs w:val="24"/>
        </w:rPr>
      </w:pPr>
    </w:p>
    <w:p w:rsidR="00C92E9D" w:rsidRDefault="0065547A" w:rsidP="003E6DA5">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In addition, it was requested that part of the agenda include </w:t>
      </w:r>
    </w:p>
    <w:p w:rsidR="00BF7C49" w:rsidRDefault="0065547A">
      <w:pPr>
        <w:pStyle w:val="HTMLPreformatted"/>
        <w:numPr>
          <w:ilvl w:val="0"/>
          <w:numId w:val="29"/>
        </w:numPr>
        <w:rPr>
          <w:rFonts w:ascii="Times New Roman" w:hAnsi="Times New Roman" w:cs="Times New Roman"/>
          <w:color w:val="000000"/>
          <w:sz w:val="24"/>
          <w:szCs w:val="24"/>
        </w:rPr>
      </w:pPr>
      <w:r>
        <w:rPr>
          <w:rFonts w:ascii="Times New Roman" w:hAnsi="Times New Roman" w:cs="Times New Roman"/>
          <w:color w:val="000000"/>
          <w:sz w:val="24"/>
          <w:szCs w:val="24"/>
        </w:rPr>
        <w:t>a report on the response from the Maine Fishermen's Forum Panel (see below)</w:t>
      </w:r>
    </w:p>
    <w:p w:rsidR="00BF7C49" w:rsidRDefault="00C92E9D">
      <w:pPr>
        <w:pStyle w:val="HTMLPreformatted"/>
        <w:numPr>
          <w:ilvl w:val="0"/>
          <w:numId w:val="29"/>
        </w:numPr>
        <w:rPr>
          <w:rFonts w:ascii="Times New Roman" w:hAnsi="Times New Roman" w:cs="Times New Roman"/>
          <w:color w:val="000000"/>
          <w:sz w:val="24"/>
          <w:szCs w:val="24"/>
        </w:rPr>
      </w:pPr>
      <w:r>
        <w:rPr>
          <w:rFonts w:ascii="Times New Roman" w:hAnsi="Times New Roman" w:cs="Times New Roman"/>
          <w:color w:val="000000"/>
          <w:sz w:val="24"/>
          <w:szCs w:val="24"/>
        </w:rPr>
        <w:t>subcommittee products, such as ‘white papers’ by each subcommittee documenting and interpreting their findings in more detail</w:t>
      </w:r>
      <w:r w:rsidR="0065547A">
        <w:rPr>
          <w:rFonts w:ascii="Times New Roman" w:hAnsi="Times New Roman" w:cs="Times New Roman"/>
          <w:color w:val="000000"/>
          <w:sz w:val="24"/>
          <w:szCs w:val="24"/>
        </w:rPr>
        <w:t>.</w:t>
      </w:r>
    </w:p>
    <w:p w:rsidR="003E6DA5" w:rsidRDefault="003E6DA5" w:rsidP="003E6DA5">
      <w:pPr>
        <w:pStyle w:val="HTMLPreformatted"/>
        <w:rPr>
          <w:rFonts w:ascii="Times New Roman" w:hAnsi="Times New Roman" w:cs="Times New Roman"/>
          <w:color w:val="000000"/>
          <w:sz w:val="24"/>
          <w:szCs w:val="24"/>
        </w:rPr>
      </w:pPr>
    </w:p>
    <w:p w:rsidR="003E6DA5" w:rsidRDefault="003E6DA5" w:rsidP="003E6DA5">
      <w:pPr>
        <w:pStyle w:val="HTMLPreformatted"/>
        <w:rPr>
          <w:rFonts w:ascii="Times New Roman" w:hAnsi="Times New Roman" w:cs="Times New Roman"/>
          <w:color w:val="000000"/>
          <w:sz w:val="24"/>
          <w:szCs w:val="24"/>
        </w:rPr>
      </w:pPr>
    </w:p>
    <w:p w:rsidR="003E6DA5" w:rsidRPr="00943348" w:rsidRDefault="003E6DA5" w:rsidP="003E6DA5">
      <w:pPr>
        <w:pStyle w:val="HTMLPreformatted"/>
        <w:rPr>
          <w:rFonts w:ascii="Times New Roman" w:hAnsi="Times New Roman" w:cs="Times New Roman"/>
          <w:b/>
          <w:color w:val="000000"/>
          <w:sz w:val="24"/>
          <w:szCs w:val="24"/>
        </w:rPr>
      </w:pPr>
      <w:r w:rsidRPr="00943348">
        <w:rPr>
          <w:rFonts w:ascii="Times New Roman" w:hAnsi="Times New Roman" w:cs="Times New Roman"/>
          <w:b/>
          <w:color w:val="000000"/>
          <w:sz w:val="24"/>
          <w:szCs w:val="24"/>
        </w:rPr>
        <w:t xml:space="preserve">2. </w:t>
      </w:r>
      <w:r w:rsidR="008610EE">
        <w:rPr>
          <w:rFonts w:ascii="Times New Roman" w:hAnsi="Times New Roman" w:cs="Times New Roman"/>
          <w:b/>
          <w:color w:val="000000"/>
          <w:sz w:val="24"/>
          <w:szCs w:val="24"/>
        </w:rPr>
        <w:t>Maine Fishermen's Forum Panel</w:t>
      </w:r>
    </w:p>
    <w:p w:rsidR="0065547A" w:rsidRDefault="0065547A" w:rsidP="0065547A">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At the request of the ESIP Fisheries Subcommittee ESIP is heading a panel at the Maine Fishermen's Forum. The panelists are: Carl Wilson (DMR), Mike Fogerty (NOAA), Rick Wahle (U Maine), Tom Shyka (NERACOOS), and Randy Boutilier (Canadian Fishermen). The first part of the panel will introduce ESIP and the types of work each panelist is involved in. The discussion with the audience will focus on how best to present information. Examples to be included: tables, stacked bar graphs, trendline graphs, etc. If you have a figure you'd like included in the discussion please forward it to Christine at this time.</w:t>
      </w:r>
    </w:p>
    <w:p w:rsidR="007C0D38" w:rsidRDefault="007C0D38" w:rsidP="0065547A">
      <w:pPr>
        <w:pStyle w:val="HTMLPreformatted"/>
        <w:rPr>
          <w:rFonts w:ascii="Times New Roman" w:hAnsi="Times New Roman" w:cs="Times New Roman"/>
          <w:color w:val="000000"/>
          <w:sz w:val="24"/>
          <w:szCs w:val="24"/>
        </w:rPr>
      </w:pPr>
    </w:p>
    <w:p w:rsidR="007C0D38" w:rsidRDefault="007C0D38" w:rsidP="0065547A">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Christine will present graphs, etc at the forum, asking the audience which presentation styles work and which do not.  She will report on this at the March meeting.</w:t>
      </w:r>
    </w:p>
    <w:p w:rsidR="007C0D38" w:rsidRDefault="007C0D38" w:rsidP="0065547A">
      <w:pPr>
        <w:pStyle w:val="HTMLPreformatted"/>
        <w:rPr>
          <w:rFonts w:ascii="Times New Roman" w:hAnsi="Times New Roman" w:cs="Times New Roman"/>
          <w:color w:val="000000"/>
          <w:sz w:val="24"/>
          <w:szCs w:val="24"/>
        </w:rPr>
      </w:pPr>
    </w:p>
    <w:p w:rsidR="007C0D38" w:rsidRPr="007C0D38" w:rsidRDefault="00280C5F" w:rsidP="0065547A">
      <w:pPr>
        <w:pStyle w:val="HTMLPreformatted"/>
        <w:rPr>
          <w:rFonts w:ascii="Times New Roman" w:hAnsi="Times New Roman" w:cs="Times New Roman"/>
          <w:b/>
          <w:color w:val="000000"/>
          <w:sz w:val="24"/>
          <w:szCs w:val="24"/>
        </w:rPr>
      </w:pPr>
      <w:r w:rsidRPr="00280C5F">
        <w:rPr>
          <w:rFonts w:ascii="Times New Roman" w:hAnsi="Times New Roman" w:cs="Times New Roman"/>
          <w:b/>
          <w:color w:val="000000"/>
          <w:sz w:val="24"/>
          <w:szCs w:val="24"/>
        </w:rPr>
        <w:t>3. Fisheries Subcommittee</w:t>
      </w:r>
    </w:p>
    <w:p w:rsidR="007C0D38" w:rsidRDefault="007C0D38" w:rsidP="0065547A">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Christine brought the Steering Committee up to date on the new indicators chosen by the Fisheries subcommittee:</w:t>
      </w:r>
    </w:p>
    <w:p w:rsidR="00BF7C49" w:rsidRDefault="007C0D38">
      <w:pPr>
        <w:pStyle w:val="HTMLPreformatted"/>
        <w:numPr>
          <w:ilvl w:val="0"/>
          <w:numId w:val="30"/>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species diversity </w:t>
      </w:r>
      <w:r w:rsidR="001B7BDF">
        <w:rPr>
          <w:rFonts w:ascii="Times New Roman" w:hAnsi="Times New Roman" w:cs="Times New Roman"/>
          <w:color w:val="000000"/>
          <w:sz w:val="24"/>
          <w:szCs w:val="24"/>
        </w:rPr>
        <w:t>(</w:t>
      </w:r>
      <w:r>
        <w:rPr>
          <w:rFonts w:ascii="Times New Roman" w:hAnsi="Times New Roman" w:cs="Times New Roman"/>
          <w:color w:val="000000"/>
          <w:sz w:val="24"/>
          <w:szCs w:val="24"/>
        </w:rPr>
        <w:t>in sub-regions</w:t>
      </w:r>
      <w:r w:rsidR="001B7BDF">
        <w:rPr>
          <w:rFonts w:ascii="Times New Roman" w:hAnsi="Times New Roman" w:cs="Times New Roman"/>
          <w:color w:val="000000"/>
          <w:sz w:val="24"/>
          <w:szCs w:val="24"/>
        </w:rPr>
        <w:t>)</w:t>
      </w:r>
    </w:p>
    <w:p w:rsidR="00BF7C49" w:rsidRDefault="007C0D38">
      <w:pPr>
        <w:pStyle w:val="HTMLPreformatted"/>
        <w:numPr>
          <w:ilvl w:val="0"/>
          <w:numId w:val="30"/>
        </w:numPr>
        <w:rPr>
          <w:rFonts w:ascii="Times New Roman" w:hAnsi="Times New Roman" w:cs="Times New Roman"/>
          <w:color w:val="000000"/>
          <w:sz w:val="24"/>
          <w:szCs w:val="24"/>
        </w:rPr>
      </w:pPr>
      <w:r>
        <w:rPr>
          <w:rFonts w:ascii="Times New Roman" w:hAnsi="Times New Roman" w:cs="Times New Roman"/>
          <w:color w:val="000000"/>
          <w:sz w:val="24"/>
          <w:szCs w:val="24"/>
        </w:rPr>
        <w:t>money derived from various coastal activities (ship building, fishing, etc)</w:t>
      </w:r>
    </w:p>
    <w:p w:rsidR="00BF7C49" w:rsidRDefault="007C0D38">
      <w:pPr>
        <w:pStyle w:val="HTMLPreformatted"/>
        <w:numPr>
          <w:ilvl w:val="0"/>
          <w:numId w:val="30"/>
        </w:numPr>
        <w:rPr>
          <w:rFonts w:ascii="Times New Roman" w:hAnsi="Times New Roman" w:cs="Times New Roman"/>
          <w:color w:val="000000"/>
          <w:sz w:val="24"/>
          <w:szCs w:val="24"/>
        </w:rPr>
      </w:pPr>
      <w:r>
        <w:rPr>
          <w:rFonts w:ascii="Times New Roman" w:hAnsi="Times New Roman" w:cs="Times New Roman"/>
          <w:color w:val="000000"/>
          <w:sz w:val="24"/>
          <w:szCs w:val="24"/>
        </w:rPr>
        <w:t>percent of money coming from 2-3 species</w:t>
      </w:r>
    </w:p>
    <w:p w:rsidR="00BF7C49" w:rsidRDefault="001B7BDF">
      <w:pPr>
        <w:pStyle w:val="HTMLPreformatted"/>
        <w:numPr>
          <w:ilvl w:val="0"/>
          <w:numId w:val="30"/>
        </w:numPr>
        <w:rPr>
          <w:rFonts w:ascii="Times New Roman" w:hAnsi="Times New Roman" w:cs="Times New Roman"/>
          <w:color w:val="000000"/>
          <w:sz w:val="24"/>
          <w:szCs w:val="24"/>
        </w:rPr>
      </w:pPr>
      <w:r>
        <w:rPr>
          <w:rFonts w:ascii="Times New Roman" w:hAnsi="Times New Roman" w:cs="Times New Roman"/>
          <w:color w:val="000000"/>
          <w:sz w:val="24"/>
          <w:szCs w:val="24"/>
        </w:rPr>
        <w:t>population of species (in sub-regions)</w:t>
      </w:r>
    </w:p>
    <w:p w:rsidR="001B7BDF" w:rsidRDefault="001B7BDF">
      <w:pPr>
        <w:rPr>
          <w:color w:val="000000"/>
        </w:rPr>
      </w:pPr>
      <w:r>
        <w:rPr>
          <w:color w:val="000000"/>
        </w:rPr>
        <w:br w:type="page"/>
      </w:r>
    </w:p>
    <w:p w:rsidR="001B7BDF" w:rsidRDefault="001B7BDF" w:rsidP="0065547A">
      <w:pPr>
        <w:pStyle w:val="HTMLPreformatted"/>
        <w:rPr>
          <w:rFonts w:ascii="Times New Roman" w:hAnsi="Times New Roman" w:cs="Times New Roman"/>
          <w:color w:val="000000"/>
          <w:sz w:val="24"/>
          <w:szCs w:val="24"/>
        </w:rPr>
      </w:pPr>
    </w:p>
    <w:p w:rsidR="00002AA1" w:rsidRPr="00943348" w:rsidRDefault="007C0D38" w:rsidP="00002AA1">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002AA1">
        <w:rPr>
          <w:rFonts w:ascii="Times New Roman" w:hAnsi="Times New Roman" w:cs="Times New Roman"/>
          <w:b/>
          <w:color w:val="000000"/>
          <w:sz w:val="24"/>
          <w:szCs w:val="24"/>
        </w:rPr>
        <w:t>. ESIP QuickNotes</w:t>
      </w:r>
    </w:p>
    <w:p w:rsidR="003C6BD2" w:rsidRPr="009F0112" w:rsidRDefault="00002AA1" w:rsidP="00002AA1">
      <w:pPr>
        <w:pStyle w:val="HTMLPreformatted"/>
        <w:rPr>
          <w:rFonts w:ascii="Times New Roman" w:hAnsi="Times New Roman" w:cs="Times New Roman"/>
          <w:b/>
          <w:color w:val="FF0000"/>
          <w:sz w:val="24"/>
          <w:szCs w:val="24"/>
        </w:rPr>
      </w:pPr>
      <w:r>
        <w:rPr>
          <w:rFonts w:ascii="Times New Roman" w:hAnsi="Times New Roman" w:cs="Times New Roman"/>
          <w:color w:val="000000"/>
          <w:sz w:val="24"/>
          <w:szCs w:val="24"/>
        </w:rPr>
        <w:t xml:space="preserve">With the help of the Gulf of Maine Times editor and Jim Cradock (IT), ESIP now has </w:t>
      </w:r>
      <w:r w:rsidR="001B7BDF">
        <w:rPr>
          <w:rFonts w:ascii="Times New Roman" w:hAnsi="Times New Roman" w:cs="Times New Roman"/>
          <w:color w:val="000000"/>
          <w:sz w:val="24"/>
          <w:szCs w:val="24"/>
        </w:rPr>
        <w:t>s</w:t>
      </w:r>
      <w:r w:rsidR="001B7BDF">
        <w:rPr>
          <w:rFonts w:ascii="Times New Roman" w:hAnsi="Times New Roman" w:cs="Times New Roman"/>
          <w:color w:val="000000"/>
          <w:sz w:val="24"/>
          <w:szCs w:val="24"/>
        </w:rPr>
        <w:t xml:space="preserve">hort </w:t>
      </w:r>
      <w:r>
        <w:rPr>
          <w:rFonts w:ascii="Times New Roman" w:hAnsi="Times New Roman" w:cs="Times New Roman"/>
          <w:color w:val="000000"/>
          <w:sz w:val="24"/>
          <w:szCs w:val="24"/>
        </w:rPr>
        <w:t xml:space="preserve">briefing documents on each of the fact sheets </w:t>
      </w:r>
      <w:r w:rsidR="00914865">
        <w:rPr>
          <w:rFonts w:ascii="Times New Roman" w:hAnsi="Times New Roman" w:cs="Times New Roman"/>
          <w:color w:val="000000"/>
          <w:sz w:val="24"/>
          <w:szCs w:val="24"/>
        </w:rPr>
        <w:t>available on our webpage</w:t>
      </w:r>
      <w:r>
        <w:rPr>
          <w:rFonts w:ascii="Times New Roman" w:hAnsi="Times New Roman" w:cs="Times New Roman"/>
          <w:color w:val="000000"/>
          <w:sz w:val="24"/>
          <w:szCs w:val="24"/>
        </w:rPr>
        <w:t>. The documents are one page</w:t>
      </w:r>
      <w:r w:rsidR="00914865">
        <w:rPr>
          <w:rFonts w:ascii="Times New Roman" w:hAnsi="Times New Roman" w:cs="Times New Roman"/>
          <w:color w:val="000000"/>
          <w:sz w:val="24"/>
          <w:szCs w:val="24"/>
        </w:rPr>
        <w:t xml:space="preserve"> each</w:t>
      </w:r>
      <w:r>
        <w:rPr>
          <w:rFonts w:ascii="Times New Roman" w:hAnsi="Times New Roman" w:cs="Times New Roman"/>
          <w:color w:val="000000"/>
          <w:sz w:val="24"/>
          <w:szCs w:val="24"/>
        </w:rPr>
        <w:t xml:space="preserve"> and introduce ESIP and issues covered in the fact sheets. </w:t>
      </w:r>
    </w:p>
    <w:p w:rsidR="00F5020F" w:rsidRPr="009F0112" w:rsidRDefault="00F5020F" w:rsidP="0027401B">
      <w:pPr>
        <w:pStyle w:val="HTMLPreformatted"/>
        <w:rPr>
          <w:b/>
          <w:color w:val="FF0000"/>
        </w:rPr>
      </w:pPr>
    </w:p>
    <w:sectPr w:rsidR="00F5020F" w:rsidRPr="009F0112"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3AB" w:rsidRDefault="003543AB">
      <w:r>
        <w:separator/>
      </w:r>
    </w:p>
  </w:endnote>
  <w:endnote w:type="continuationSeparator" w:id="1">
    <w:p w:rsidR="003543AB" w:rsidRDefault="003543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65547A">
    <w:pPr>
      <w:pStyle w:val="Footer"/>
      <w:jc w:val="right"/>
      <w:rPr>
        <w:i/>
        <w:sz w:val="20"/>
      </w:rPr>
    </w:pPr>
    <w:r>
      <w:rPr>
        <w:i/>
        <w:sz w:val="20"/>
      </w:rPr>
      <w:t>February 29,</w:t>
    </w:r>
    <w:r w:rsidR="003E6DA5">
      <w:rPr>
        <w:i/>
        <w:sz w:val="20"/>
      </w:rPr>
      <w:t xml:space="preserve"> 2012</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BF7C49">
      <w:rPr>
        <w:i/>
        <w:sz w:val="20"/>
      </w:rPr>
      <w:fldChar w:fldCharType="begin"/>
    </w:r>
    <w:r>
      <w:rPr>
        <w:i/>
        <w:sz w:val="20"/>
      </w:rPr>
      <w:instrText xml:space="preserve"> PAGE </w:instrText>
    </w:r>
    <w:r w:rsidR="00BF7C49">
      <w:rPr>
        <w:i/>
        <w:sz w:val="20"/>
      </w:rPr>
      <w:fldChar w:fldCharType="separate"/>
    </w:r>
    <w:r w:rsidR="001B7BDF">
      <w:rPr>
        <w:i/>
        <w:noProof/>
        <w:sz w:val="20"/>
      </w:rPr>
      <w:t>2</w:t>
    </w:r>
    <w:r w:rsidR="00BF7C49">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3AB" w:rsidRDefault="003543AB">
      <w:r>
        <w:separator/>
      </w:r>
    </w:p>
  </w:footnote>
  <w:footnote w:type="continuationSeparator" w:id="1">
    <w:p w:rsidR="003543AB" w:rsidRDefault="00354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6">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7">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8">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2">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F2B28EE"/>
    <w:multiLevelType w:val="hybridMultilevel"/>
    <w:tmpl w:val="DCFC5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21">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25">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184E06"/>
    <w:multiLevelType w:val="hybridMultilevel"/>
    <w:tmpl w:val="1B38A3EE"/>
    <w:lvl w:ilvl="0" w:tplc="9C668D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6"/>
  </w:num>
  <w:num w:numId="4">
    <w:abstractNumId w:val="7"/>
  </w:num>
  <w:num w:numId="5">
    <w:abstractNumId w:val="24"/>
  </w:num>
  <w:num w:numId="6">
    <w:abstractNumId w:val="1"/>
  </w:num>
  <w:num w:numId="7">
    <w:abstractNumId w:val="5"/>
  </w:num>
  <w:num w:numId="8">
    <w:abstractNumId w:val="18"/>
  </w:num>
  <w:num w:numId="9">
    <w:abstractNumId w:val="29"/>
  </w:num>
  <w:num w:numId="10">
    <w:abstractNumId w:val="13"/>
  </w:num>
  <w:num w:numId="11">
    <w:abstractNumId w:val="17"/>
  </w:num>
  <w:num w:numId="12">
    <w:abstractNumId w:val="16"/>
  </w:num>
  <w:num w:numId="13">
    <w:abstractNumId w:val="10"/>
  </w:num>
  <w:num w:numId="14">
    <w:abstractNumId w:val="12"/>
  </w:num>
  <w:num w:numId="15">
    <w:abstractNumId w:val="23"/>
  </w:num>
  <w:num w:numId="16">
    <w:abstractNumId w:val="27"/>
  </w:num>
  <w:num w:numId="17">
    <w:abstractNumId w:val="15"/>
  </w:num>
  <w:num w:numId="18">
    <w:abstractNumId w:val="3"/>
  </w:num>
  <w:num w:numId="19">
    <w:abstractNumId w:val="26"/>
  </w:num>
  <w:num w:numId="20">
    <w:abstractNumId w:val="9"/>
  </w:num>
  <w:num w:numId="21">
    <w:abstractNumId w:val="0"/>
  </w:num>
  <w:num w:numId="22">
    <w:abstractNumId w:val="4"/>
  </w:num>
  <w:num w:numId="23">
    <w:abstractNumId w:val="21"/>
  </w:num>
  <w:num w:numId="24">
    <w:abstractNumId w:val="2"/>
  </w:num>
  <w:num w:numId="25">
    <w:abstractNumId w:val="25"/>
  </w:num>
  <w:num w:numId="26">
    <w:abstractNumId w:val="19"/>
  </w:num>
  <w:num w:numId="27">
    <w:abstractNumId w:val="22"/>
  </w:num>
  <w:num w:numId="28">
    <w:abstractNumId w:val="8"/>
  </w:num>
  <w:num w:numId="29">
    <w:abstractNumId w:val="28"/>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trackRevisions/>
  <w:defaultTabStop w:val="720"/>
  <w:noPunctuationKerning/>
  <w:characterSpacingControl w:val="doNotCompress"/>
  <w:footnotePr>
    <w:footnote w:id="0"/>
    <w:footnote w:id="1"/>
  </w:footnotePr>
  <w:endnotePr>
    <w:endnote w:id="0"/>
    <w:endnote w:id="1"/>
  </w:endnotePr>
  <w:compat/>
  <w:rsids>
    <w:rsidRoot w:val="00837DA3"/>
    <w:rsid w:val="00002AA1"/>
    <w:rsid w:val="0001628F"/>
    <w:rsid w:val="000246F5"/>
    <w:rsid w:val="00032FCE"/>
    <w:rsid w:val="00035E04"/>
    <w:rsid w:val="000455A6"/>
    <w:rsid w:val="000638EC"/>
    <w:rsid w:val="0006739C"/>
    <w:rsid w:val="0008035B"/>
    <w:rsid w:val="00083CB1"/>
    <w:rsid w:val="000A3C75"/>
    <w:rsid w:val="000B368A"/>
    <w:rsid w:val="000B36FB"/>
    <w:rsid w:val="000D012C"/>
    <w:rsid w:val="000D6286"/>
    <w:rsid w:val="000E3C5E"/>
    <w:rsid w:val="001026CF"/>
    <w:rsid w:val="00105397"/>
    <w:rsid w:val="00112FB0"/>
    <w:rsid w:val="00120A0E"/>
    <w:rsid w:val="00135503"/>
    <w:rsid w:val="00136017"/>
    <w:rsid w:val="001608F4"/>
    <w:rsid w:val="00180DB1"/>
    <w:rsid w:val="001A13B6"/>
    <w:rsid w:val="001B7BDF"/>
    <w:rsid w:val="001F4CAE"/>
    <w:rsid w:val="001F544E"/>
    <w:rsid w:val="00206EDF"/>
    <w:rsid w:val="00227121"/>
    <w:rsid w:val="00231328"/>
    <w:rsid w:val="002400F5"/>
    <w:rsid w:val="00240D88"/>
    <w:rsid w:val="002555C1"/>
    <w:rsid w:val="00256C80"/>
    <w:rsid w:val="00261BC9"/>
    <w:rsid w:val="002621C7"/>
    <w:rsid w:val="0027401B"/>
    <w:rsid w:val="002808BA"/>
    <w:rsid w:val="00280C5F"/>
    <w:rsid w:val="00290C85"/>
    <w:rsid w:val="002A0ED5"/>
    <w:rsid w:val="002A2F69"/>
    <w:rsid w:val="002A36A6"/>
    <w:rsid w:val="002D15F0"/>
    <w:rsid w:val="002D784D"/>
    <w:rsid w:val="002E4BEB"/>
    <w:rsid w:val="00300D6C"/>
    <w:rsid w:val="003040C2"/>
    <w:rsid w:val="0031484C"/>
    <w:rsid w:val="003217E1"/>
    <w:rsid w:val="00350394"/>
    <w:rsid w:val="003543AB"/>
    <w:rsid w:val="00357836"/>
    <w:rsid w:val="00361F75"/>
    <w:rsid w:val="0036667A"/>
    <w:rsid w:val="00386E8C"/>
    <w:rsid w:val="003942D7"/>
    <w:rsid w:val="003B779C"/>
    <w:rsid w:val="003C6BD2"/>
    <w:rsid w:val="003D0AA6"/>
    <w:rsid w:val="003D6F1C"/>
    <w:rsid w:val="003E6DA5"/>
    <w:rsid w:val="003E6E95"/>
    <w:rsid w:val="00406622"/>
    <w:rsid w:val="00407ACF"/>
    <w:rsid w:val="004142B0"/>
    <w:rsid w:val="00414AE4"/>
    <w:rsid w:val="00436FDF"/>
    <w:rsid w:val="00467C23"/>
    <w:rsid w:val="00472D8D"/>
    <w:rsid w:val="00480298"/>
    <w:rsid w:val="00496A87"/>
    <w:rsid w:val="004A368D"/>
    <w:rsid w:val="004A3B1B"/>
    <w:rsid w:val="004A4A37"/>
    <w:rsid w:val="004E2227"/>
    <w:rsid w:val="004E6666"/>
    <w:rsid w:val="004F2026"/>
    <w:rsid w:val="004F6B82"/>
    <w:rsid w:val="005024DF"/>
    <w:rsid w:val="005025B7"/>
    <w:rsid w:val="005026CE"/>
    <w:rsid w:val="005077B3"/>
    <w:rsid w:val="00540469"/>
    <w:rsid w:val="00556F93"/>
    <w:rsid w:val="005A560F"/>
    <w:rsid w:val="005B2821"/>
    <w:rsid w:val="005B7467"/>
    <w:rsid w:val="00640425"/>
    <w:rsid w:val="00644F13"/>
    <w:rsid w:val="00650860"/>
    <w:rsid w:val="006514A4"/>
    <w:rsid w:val="0065547A"/>
    <w:rsid w:val="0065556B"/>
    <w:rsid w:val="00675B6C"/>
    <w:rsid w:val="00683FAF"/>
    <w:rsid w:val="006A6210"/>
    <w:rsid w:val="006C0998"/>
    <w:rsid w:val="006C4A46"/>
    <w:rsid w:val="006D501F"/>
    <w:rsid w:val="006E3F3F"/>
    <w:rsid w:val="006E5083"/>
    <w:rsid w:val="006E62C0"/>
    <w:rsid w:val="00702255"/>
    <w:rsid w:val="007161B8"/>
    <w:rsid w:val="00735100"/>
    <w:rsid w:val="007423C0"/>
    <w:rsid w:val="00742ED4"/>
    <w:rsid w:val="0075250D"/>
    <w:rsid w:val="0076225F"/>
    <w:rsid w:val="0077173A"/>
    <w:rsid w:val="007834BB"/>
    <w:rsid w:val="0078376C"/>
    <w:rsid w:val="00790CBD"/>
    <w:rsid w:val="007A3860"/>
    <w:rsid w:val="007B53AD"/>
    <w:rsid w:val="007C0D38"/>
    <w:rsid w:val="007D4EAC"/>
    <w:rsid w:val="007D573F"/>
    <w:rsid w:val="007D60CD"/>
    <w:rsid w:val="007E45B4"/>
    <w:rsid w:val="007F573E"/>
    <w:rsid w:val="007F7845"/>
    <w:rsid w:val="00800FCD"/>
    <w:rsid w:val="00802B1C"/>
    <w:rsid w:val="00812C61"/>
    <w:rsid w:val="00812FDD"/>
    <w:rsid w:val="00815EEC"/>
    <w:rsid w:val="00824629"/>
    <w:rsid w:val="008276AE"/>
    <w:rsid w:val="00827BD0"/>
    <w:rsid w:val="00837DA3"/>
    <w:rsid w:val="00851DF5"/>
    <w:rsid w:val="00856BEB"/>
    <w:rsid w:val="008610EE"/>
    <w:rsid w:val="00865779"/>
    <w:rsid w:val="00872C4F"/>
    <w:rsid w:val="00885DC5"/>
    <w:rsid w:val="0089231D"/>
    <w:rsid w:val="00897226"/>
    <w:rsid w:val="008D6753"/>
    <w:rsid w:val="008E53CC"/>
    <w:rsid w:val="008F605D"/>
    <w:rsid w:val="0090108C"/>
    <w:rsid w:val="0090506B"/>
    <w:rsid w:val="00914865"/>
    <w:rsid w:val="0092492D"/>
    <w:rsid w:val="009272FB"/>
    <w:rsid w:val="00927729"/>
    <w:rsid w:val="009305BE"/>
    <w:rsid w:val="00950198"/>
    <w:rsid w:val="0095327C"/>
    <w:rsid w:val="00973195"/>
    <w:rsid w:val="009C077D"/>
    <w:rsid w:val="009C0D0C"/>
    <w:rsid w:val="009D5667"/>
    <w:rsid w:val="009E439D"/>
    <w:rsid w:val="009F0112"/>
    <w:rsid w:val="009F559A"/>
    <w:rsid w:val="00A11F44"/>
    <w:rsid w:val="00A37D13"/>
    <w:rsid w:val="00A45922"/>
    <w:rsid w:val="00A53386"/>
    <w:rsid w:val="00A53626"/>
    <w:rsid w:val="00A569DB"/>
    <w:rsid w:val="00A65EE0"/>
    <w:rsid w:val="00A72D5A"/>
    <w:rsid w:val="00A735CB"/>
    <w:rsid w:val="00A75364"/>
    <w:rsid w:val="00A75B38"/>
    <w:rsid w:val="00AA4ACA"/>
    <w:rsid w:val="00AC19D0"/>
    <w:rsid w:val="00AC302E"/>
    <w:rsid w:val="00AD0DD6"/>
    <w:rsid w:val="00AE185F"/>
    <w:rsid w:val="00AE1911"/>
    <w:rsid w:val="00AE1F71"/>
    <w:rsid w:val="00AE41E2"/>
    <w:rsid w:val="00AF4740"/>
    <w:rsid w:val="00AF6537"/>
    <w:rsid w:val="00AF65CD"/>
    <w:rsid w:val="00B0793A"/>
    <w:rsid w:val="00B30679"/>
    <w:rsid w:val="00B34C00"/>
    <w:rsid w:val="00B42CF6"/>
    <w:rsid w:val="00B44D0D"/>
    <w:rsid w:val="00B842B8"/>
    <w:rsid w:val="00B91365"/>
    <w:rsid w:val="00BA4CD0"/>
    <w:rsid w:val="00BA5A48"/>
    <w:rsid w:val="00BA7A0C"/>
    <w:rsid w:val="00BB11FC"/>
    <w:rsid w:val="00BB4E1A"/>
    <w:rsid w:val="00BF5532"/>
    <w:rsid w:val="00BF7C49"/>
    <w:rsid w:val="00C02829"/>
    <w:rsid w:val="00C13C86"/>
    <w:rsid w:val="00C23A40"/>
    <w:rsid w:val="00C24731"/>
    <w:rsid w:val="00C32854"/>
    <w:rsid w:val="00C354BD"/>
    <w:rsid w:val="00C45328"/>
    <w:rsid w:val="00C45EC0"/>
    <w:rsid w:val="00C50742"/>
    <w:rsid w:val="00C5672F"/>
    <w:rsid w:val="00C61610"/>
    <w:rsid w:val="00C70F04"/>
    <w:rsid w:val="00C7631A"/>
    <w:rsid w:val="00C8522A"/>
    <w:rsid w:val="00C92E9D"/>
    <w:rsid w:val="00C940EF"/>
    <w:rsid w:val="00C95CD1"/>
    <w:rsid w:val="00CC3965"/>
    <w:rsid w:val="00CC62C2"/>
    <w:rsid w:val="00CE1EAF"/>
    <w:rsid w:val="00CE23CD"/>
    <w:rsid w:val="00CE4A21"/>
    <w:rsid w:val="00CF0D1A"/>
    <w:rsid w:val="00CF3F1F"/>
    <w:rsid w:val="00CF5204"/>
    <w:rsid w:val="00D03916"/>
    <w:rsid w:val="00D1794B"/>
    <w:rsid w:val="00D3242A"/>
    <w:rsid w:val="00D46154"/>
    <w:rsid w:val="00D60CAC"/>
    <w:rsid w:val="00D678BF"/>
    <w:rsid w:val="00D76F25"/>
    <w:rsid w:val="00D85101"/>
    <w:rsid w:val="00DB05B4"/>
    <w:rsid w:val="00DB60CD"/>
    <w:rsid w:val="00DC0676"/>
    <w:rsid w:val="00DC0B1F"/>
    <w:rsid w:val="00DC5DBD"/>
    <w:rsid w:val="00DD4915"/>
    <w:rsid w:val="00DE1955"/>
    <w:rsid w:val="00DE3330"/>
    <w:rsid w:val="00DF7C9C"/>
    <w:rsid w:val="00E054B5"/>
    <w:rsid w:val="00E12CC6"/>
    <w:rsid w:val="00E20D99"/>
    <w:rsid w:val="00E224D4"/>
    <w:rsid w:val="00E46BC8"/>
    <w:rsid w:val="00E64431"/>
    <w:rsid w:val="00E83D8A"/>
    <w:rsid w:val="00E9664B"/>
    <w:rsid w:val="00EC0AC8"/>
    <w:rsid w:val="00EC15C5"/>
    <w:rsid w:val="00ED1C5A"/>
    <w:rsid w:val="00ED4415"/>
    <w:rsid w:val="00EE3BD5"/>
    <w:rsid w:val="00F10C91"/>
    <w:rsid w:val="00F125B6"/>
    <w:rsid w:val="00F17DEE"/>
    <w:rsid w:val="00F312E5"/>
    <w:rsid w:val="00F36B92"/>
    <w:rsid w:val="00F4079B"/>
    <w:rsid w:val="00F46B80"/>
    <w:rsid w:val="00F46C83"/>
    <w:rsid w:val="00F5020F"/>
    <w:rsid w:val="00F517E1"/>
    <w:rsid w:val="00F51DD1"/>
    <w:rsid w:val="00F579B2"/>
    <w:rsid w:val="00F71297"/>
    <w:rsid w:val="00F83BB1"/>
    <w:rsid w:val="00F9704E"/>
    <w:rsid w:val="00FA3857"/>
    <w:rsid w:val="00FA3F9A"/>
    <w:rsid w:val="00FB3E9B"/>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1D6E8-C661-4317-B328-A60B9CCE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cp:lastModifiedBy>
  <cp:revision>3</cp:revision>
  <cp:lastPrinted>2012-02-29T17:14:00Z</cp:lastPrinted>
  <dcterms:created xsi:type="dcterms:W3CDTF">2012-03-03T15:55:00Z</dcterms:created>
  <dcterms:modified xsi:type="dcterms:W3CDTF">2012-03-05T16:10:00Z</dcterms:modified>
</cp:coreProperties>
</file>