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5400DC">
        <w:rPr>
          <w:b/>
        </w:rPr>
        <w:t>September 19</w:t>
      </w:r>
      <w:r w:rsidR="00D20E96">
        <w:rPr>
          <w:b/>
        </w:rPr>
        <w:t>, 2013</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2F294E" w:rsidP="00E054B5">
      <w:pPr>
        <w:pStyle w:val="BodyText"/>
        <w:rPr>
          <w:color w:val="000000" w:themeColor="text1"/>
        </w:rPr>
      </w:pPr>
      <w:r>
        <w:rPr>
          <w:color w:val="000000" w:themeColor="text1"/>
        </w:rPr>
        <w:t xml:space="preserve">Heather Breeze (DFO), </w:t>
      </w:r>
      <w:r w:rsidR="00071AF8">
        <w:rPr>
          <w:color w:val="000000" w:themeColor="text1"/>
        </w:rPr>
        <w:t xml:space="preserve">Jawed </w:t>
      </w:r>
      <w:proofErr w:type="spellStart"/>
      <w:r w:rsidR="00071AF8">
        <w:rPr>
          <w:color w:val="000000" w:themeColor="text1"/>
        </w:rPr>
        <w:t>Hameedi</w:t>
      </w:r>
      <w:proofErr w:type="spellEnd"/>
      <w:r w:rsidR="00FD7F42">
        <w:rPr>
          <w:color w:val="000000" w:themeColor="text1"/>
        </w:rPr>
        <w:t xml:space="preserve"> </w:t>
      </w:r>
      <w:r w:rsidR="00071AF8">
        <w:rPr>
          <w:color w:val="000000" w:themeColor="text1"/>
        </w:rPr>
        <w:t xml:space="preserve">( NOAA), </w:t>
      </w:r>
      <w:r w:rsidR="00EB582A">
        <w:rPr>
          <w:color w:val="000000" w:themeColor="text1"/>
        </w:rPr>
        <w:t>Jim Latimer (EPA),</w:t>
      </w:r>
      <w:r w:rsidR="009A2A96">
        <w:rPr>
          <w:color w:val="000000" w:themeColor="text1"/>
        </w:rPr>
        <w:t xml:space="preserve"> </w:t>
      </w:r>
      <w:r w:rsidR="00071AF8">
        <w:rPr>
          <w:color w:val="000000" w:themeColor="text1"/>
        </w:rPr>
        <w:t xml:space="preserve">Matt Liebman (EPA), </w:t>
      </w:r>
      <w:r>
        <w:rPr>
          <w:color w:val="000000" w:themeColor="text1"/>
        </w:rPr>
        <w:t xml:space="preserve">Kathryn Parlee (EC), </w:t>
      </w:r>
      <w:r w:rsidR="0033330E">
        <w:rPr>
          <w:color w:val="000000" w:themeColor="text1"/>
        </w:rPr>
        <w:t>Marilyn ten Brink (EPA),</w:t>
      </w:r>
      <w:r w:rsidR="007A0159">
        <w:rPr>
          <w:color w:val="000000" w:themeColor="text1"/>
        </w:rPr>
        <w:t xml:space="preserve"> </w:t>
      </w:r>
      <w:r w:rsidR="00B842B8" w:rsidRPr="009A2A96">
        <w:rPr>
          <w:color w:val="000000" w:themeColor="text1"/>
        </w:rPr>
        <w:t>Christine Tilburg (GOMC)</w:t>
      </w:r>
      <w:r>
        <w:rPr>
          <w:color w:val="000000" w:themeColor="text1"/>
        </w:rPr>
        <w:t>, and Rick Wahle (</w:t>
      </w:r>
      <w:proofErr w:type="spellStart"/>
      <w:r>
        <w:rPr>
          <w:color w:val="000000" w:themeColor="text1"/>
        </w:rPr>
        <w:t>UMaine</w:t>
      </w:r>
      <w:proofErr w:type="spellEnd"/>
      <w:r>
        <w:rPr>
          <w:color w:val="000000" w:themeColor="text1"/>
        </w:rPr>
        <w:t>).</w:t>
      </w:r>
    </w:p>
    <w:p w:rsidR="00F73115" w:rsidRDefault="00F73115" w:rsidP="00F73115">
      <w:pPr>
        <w:pStyle w:val="HTMLPreformatted"/>
        <w:rPr>
          <w:rFonts w:ascii="Times New Roman" w:hAnsi="Times New Roman" w:cs="Times New Roman"/>
          <w:b/>
          <w:color w:val="000000"/>
          <w:sz w:val="24"/>
          <w:szCs w:val="24"/>
        </w:rPr>
      </w:pPr>
    </w:p>
    <w:p w:rsidR="00C05BFF" w:rsidRPr="00E83802" w:rsidRDefault="00C05BFF" w:rsidP="00C05BFF">
      <w:pPr>
        <w:rPr>
          <w:b/>
        </w:rPr>
      </w:pPr>
    </w:p>
    <w:p w:rsidR="006C5C2C" w:rsidRPr="00E76973" w:rsidRDefault="006C5C2C" w:rsidP="006C5C2C">
      <w:pPr>
        <w:pStyle w:val="HTMLPreformatted"/>
        <w:rPr>
          <w:rFonts w:ascii="Times New Roman" w:hAnsi="Times New Roman" w:cs="Times New Roman"/>
          <w:b/>
          <w:color w:val="000000"/>
          <w:sz w:val="24"/>
          <w:szCs w:val="24"/>
        </w:rPr>
      </w:pPr>
      <w:r w:rsidRPr="00E76973">
        <w:rPr>
          <w:rFonts w:ascii="Times New Roman" w:hAnsi="Times New Roman" w:cs="Times New Roman"/>
          <w:b/>
          <w:color w:val="000000"/>
          <w:sz w:val="24"/>
          <w:szCs w:val="24"/>
        </w:rPr>
        <w:t xml:space="preserve">1. </w:t>
      </w:r>
      <w:r w:rsidR="002F294E">
        <w:rPr>
          <w:rFonts w:ascii="Times New Roman" w:hAnsi="Times New Roman" w:cs="Times New Roman"/>
          <w:b/>
          <w:color w:val="000000"/>
          <w:sz w:val="24"/>
          <w:szCs w:val="24"/>
        </w:rPr>
        <w:t>American Lobster Settlement Index (ASLI) Project</w:t>
      </w:r>
    </w:p>
    <w:p w:rsidR="002F294E" w:rsidRDefault="002F294E" w:rsidP="002F294E">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Rick Wahle (</w:t>
      </w:r>
      <w:proofErr w:type="spellStart"/>
      <w:r>
        <w:rPr>
          <w:rFonts w:ascii="Times New Roman" w:hAnsi="Times New Roman" w:cs="Times New Roman"/>
          <w:color w:val="000000" w:themeColor="text1"/>
          <w:sz w:val="24"/>
          <w:szCs w:val="24"/>
        </w:rPr>
        <w:t>UMaine</w:t>
      </w:r>
      <w:proofErr w:type="spellEnd"/>
      <w:r>
        <w:rPr>
          <w:rFonts w:ascii="Times New Roman" w:hAnsi="Times New Roman" w:cs="Times New Roman"/>
          <w:color w:val="000000" w:themeColor="text1"/>
          <w:sz w:val="24"/>
          <w:szCs w:val="24"/>
        </w:rPr>
        <w:t>) joined the Steering Committee at the start of the call to discuss the American Lobster Settlement Index project. ESIP and ALSI have agreed to do a joint two page fact sheet on ALSI and the delivery of ALSI through the Indicator Reporting Tool. Rick provided background and history for the project which started while he was working on his PhD. As the range of the project was the topic of at least one question, Rick explained why the locations have been chosen. He mentioned that previously no lobster settlement was observed in Newfoundland but he would like to go back as he expects range shifts due to climate change. Rick stated that ALSI is a strong and important indicator of the health of the resource and recent effort has been undertaken to use ALSI as a forecast tool.</w:t>
      </w:r>
    </w:p>
    <w:p w:rsidR="002F294E" w:rsidRDefault="002F294E" w:rsidP="002F294E">
      <w:pPr>
        <w:pStyle w:val="HTMLPreformatted"/>
        <w:rPr>
          <w:rFonts w:ascii="Times New Roman" w:hAnsi="Times New Roman" w:cs="Times New Roman"/>
          <w:color w:val="000000" w:themeColor="text1"/>
          <w:sz w:val="24"/>
          <w:szCs w:val="24"/>
        </w:rPr>
      </w:pPr>
    </w:p>
    <w:p w:rsidR="002F294E" w:rsidRDefault="002F294E" w:rsidP="002F294E">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Matt Liebman wondered at the title of the project as he thought the sampling was a direct measurement. Rick agreed but stated that the project title was means as a catchphrase for the project, not a direct descriptor. </w:t>
      </w:r>
    </w:p>
    <w:p w:rsidR="002F294E" w:rsidRDefault="002F294E" w:rsidP="002F294E">
      <w:pPr>
        <w:pStyle w:val="HTMLPreformatted"/>
        <w:rPr>
          <w:rFonts w:ascii="Times New Roman" w:hAnsi="Times New Roman" w:cs="Times New Roman"/>
          <w:color w:val="000000" w:themeColor="text1"/>
          <w:sz w:val="24"/>
          <w:szCs w:val="24"/>
        </w:rPr>
      </w:pPr>
    </w:p>
    <w:p w:rsidR="00071AF8" w:rsidRPr="002F294E" w:rsidRDefault="002F294E" w:rsidP="00071AF8">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After Rick left the call Christine Tilburg requested that all comments on the first version of the ESIP portions of the fact sheet be submitted by </w:t>
      </w:r>
      <w:r>
        <w:rPr>
          <w:rFonts w:ascii="Times New Roman" w:hAnsi="Times New Roman" w:cs="Times New Roman"/>
          <w:b/>
          <w:color w:val="000000" w:themeColor="text1"/>
          <w:sz w:val="24"/>
          <w:szCs w:val="24"/>
        </w:rPr>
        <w:t xml:space="preserve">September 27. </w:t>
      </w:r>
      <w:r>
        <w:rPr>
          <w:rFonts w:ascii="Times New Roman" w:hAnsi="Times New Roman" w:cs="Times New Roman"/>
          <w:color w:val="000000" w:themeColor="text1"/>
          <w:sz w:val="24"/>
          <w:szCs w:val="24"/>
        </w:rPr>
        <w:t>The text will be resent with the call notes.</w:t>
      </w:r>
      <w:r w:rsidR="006B266C">
        <w:rPr>
          <w:rFonts w:ascii="Times New Roman" w:hAnsi="Times New Roman" w:cs="Times New Roman"/>
          <w:sz w:val="24"/>
          <w:szCs w:val="24"/>
        </w:rPr>
        <w:t xml:space="preserve"> </w:t>
      </w:r>
      <w:r>
        <w:rPr>
          <w:rFonts w:ascii="Times New Roman" w:hAnsi="Times New Roman" w:cs="Times New Roman"/>
          <w:sz w:val="24"/>
          <w:szCs w:val="24"/>
        </w:rPr>
        <w:t xml:space="preserve">Christine mentioned that one of the reasons she is excited about this mini-fact sheet is that it will be of interest to a group of ALSI users that might not be already familiar to ESIP. It might grow the ESIP audience in a new direction. </w:t>
      </w:r>
      <w:r w:rsidR="006B266C">
        <w:rPr>
          <w:rFonts w:ascii="Times New Roman" w:hAnsi="Times New Roman" w:cs="Times New Roman"/>
          <w:b/>
          <w:i/>
          <w:color w:val="E36C0A" w:themeColor="accent6" w:themeShade="BF"/>
          <w:sz w:val="24"/>
          <w:szCs w:val="24"/>
        </w:rPr>
        <w:t xml:space="preserve">(Action to be taken: </w:t>
      </w:r>
      <w:r>
        <w:rPr>
          <w:rFonts w:ascii="Times New Roman" w:hAnsi="Times New Roman" w:cs="Times New Roman"/>
          <w:b/>
          <w:i/>
          <w:color w:val="E36C0A" w:themeColor="accent6" w:themeShade="BF"/>
          <w:sz w:val="24"/>
          <w:szCs w:val="24"/>
        </w:rPr>
        <w:t>All Steering Committee comments due on the ALSI text by September 27</w:t>
      </w:r>
      <w:r w:rsidR="006B266C">
        <w:rPr>
          <w:rFonts w:ascii="Times New Roman" w:hAnsi="Times New Roman" w:cs="Times New Roman"/>
          <w:b/>
          <w:i/>
          <w:color w:val="E36C0A" w:themeColor="accent6" w:themeShade="BF"/>
          <w:sz w:val="24"/>
          <w:szCs w:val="24"/>
        </w:rPr>
        <w:t>).</w:t>
      </w:r>
    </w:p>
    <w:p w:rsidR="00071AF8" w:rsidRPr="00EE23F9" w:rsidRDefault="00071AF8" w:rsidP="00071AF8">
      <w:pPr>
        <w:pStyle w:val="HTMLPreformatted"/>
        <w:rPr>
          <w:rFonts w:ascii="Times New Roman" w:hAnsi="Times New Roman" w:cs="Times New Roman"/>
          <w:color w:val="000000" w:themeColor="text1"/>
          <w:sz w:val="24"/>
          <w:szCs w:val="24"/>
        </w:rPr>
      </w:pPr>
    </w:p>
    <w:p w:rsidR="006C5C2C" w:rsidRPr="00F33ADC" w:rsidRDefault="006C5C2C" w:rsidP="006C5C2C">
      <w:pPr>
        <w:pStyle w:val="HTMLPreformatted"/>
        <w:rPr>
          <w:rFonts w:ascii="Times New Roman" w:hAnsi="Times New Roman" w:cs="Times New Roman"/>
          <w:b/>
          <w:color w:val="000000" w:themeColor="text1"/>
          <w:sz w:val="24"/>
          <w:szCs w:val="24"/>
        </w:rPr>
      </w:pPr>
      <w:r w:rsidRPr="00F33ADC">
        <w:rPr>
          <w:rFonts w:ascii="Times New Roman" w:hAnsi="Times New Roman" w:cs="Times New Roman"/>
          <w:b/>
          <w:color w:val="000000" w:themeColor="text1"/>
          <w:sz w:val="24"/>
          <w:szCs w:val="24"/>
        </w:rPr>
        <w:t xml:space="preserve">2. </w:t>
      </w:r>
      <w:r w:rsidR="00071AF8">
        <w:rPr>
          <w:rFonts w:ascii="Times New Roman" w:hAnsi="Times New Roman" w:cs="Times New Roman"/>
          <w:b/>
          <w:color w:val="000000" w:themeColor="text1"/>
          <w:sz w:val="24"/>
          <w:szCs w:val="24"/>
        </w:rPr>
        <w:t>Reevaluate Indicator Criteria</w:t>
      </w:r>
    </w:p>
    <w:p w:rsidR="002F294E" w:rsidRDefault="002F294E" w:rsidP="005543CD">
      <w:pPr>
        <w:pStyle w:val="HTMLPreformatted"/>
        <w:rPr>
          <w:rFonts w:ascii="Times New Roman" w:hAnsi="Times New Roman" w:cs="Times New Roman"/>
          <w:sz w:val="24"/>
          <w:szCs w:val="24"/>
        </w:rPr>
      </w:pPr>
      <w:r>
        <w:rPr>
          <w:rFonts w:ascii="Times New Roman" w:hAnsi="Times New Roman" w:cs="Times New Roman"/>
          <w:sz w:val="24"/>
          <w:szCs w:val="24"/>
        </w:rPr>
        <w:t>The Steering Committee then discussed the criteria table that Christine put together following discussions during the August call. Christine listed out in the table indicator criteria from ESIP, Jim Latimer’s Long Island Sound work, the National Climate Assessment document, and the draft criteria for the Sentinel Monitoring work.</w:t>
      </w:r>
      <w:r w:rsidR="00DF06BF">
        <w:rPr>
          <w:rFonts w:ascii="Times New Roman" w:hAnsi="Times New Roman" w:cs="Times New Roman"/>
          <w:sz w:val="24"/>
          <w:szCs w:val="24"/>
        </w:rPr>
        <w:t xml:space="preserve"> Matt mentioned that the Sentinel Monitoring committee that put together the criteria (Christine works on this small committee also) tried to summarize and capture a variety of criteria in a very short list.</w:t>
      </w:r>
    </w:p>
    <w:p w:rsidR="00DF06BF" w:rsidRDefault="00DF06BF" w:rsidP="005543CD">
      <w:pPr>
        <w:pStyle w:val="HTMLPreformatted"/>
        <w:rPr>
          <w:rFonts w:ascii="Times New Roman" w:hAnsi="Times New Roman" w:cs="Times New Roman"/>
          <w:sz w:val="24"/>
          <w:szCs w:val="24"/>
        </w:rPr>
      </w:pPr>
    </w:p>
    <w:p w:rsidR="0059314D" w:rsidRDefault="00DF06BF" w:rsidP="005543CD">
      <w:pPr>
        <w:pStyle w:val="HTMLPreformatted"/>
        <w:rPr>
          <w:rFonts w:ascii="Times New Roman" w:hAnsi="Times New Roman" w:cs="Times New Roman"/>
          <w:sz w:val="24"/>
          <w:szCs w:val="24"/>
        </w:rPr>
      </w:pPr>
      <w:r>
        <w:rPr>
          <w:rFonts w:ascii="Times New Roman" w:hAnsi="Times New Roman" w:cs="Times New Roman"/>
          <w:sz w:val="24"/>
          <w:szCs w:val="24"/>
        </w:rPr>
        <w:t>Christine wondered how the Steering Committee wo</w:t>
      </w:r>
      <w:r w:rsidR="00082AAB">
        <w:rPr>
          <w:rFonts w:ascii="Times New Roman" w:hAnsi="Times New Roman" w:cs="Times New Roman"/>
          <w:sz w:val="24"/>
          <w:szCs w:val="24"/>
        </w:rPr>
        <w:t xml:space="preserve">uld like to move forward. In particular, she requested that </w:t>
      </w:r>
      <w:r>
        <w:rPr>
          <w:rFonts w:ascii="Times New Roman" w:hAnsi="Times New Roman" w:cs="Times New Roman"/>
          <w:sz w:val="24"/>
          <w:szCs w:val="24"/>
        </w:rPr>
        <w:t xml:space="preserve">Steering Committee </w:t>
      </w:r>
      <w:r w:rsidR="00082AAB">
        <w:rPr>
          <w:rFonts w:ascii="Times New Roman" w:hAnsi="Times New Roman" w:cs="Times New Roman"/>
          <w:sz w:val="24"/>
          <w:szCs w:val="24"/>
        </w:rPr>
        <w:t xml:space="preserve">members </w:t>
      </w:r>
      <w:r>
        <w:rPr>
          <w:rFonts w:ascii="Times New Roman" w:hAnsi="Times New Roman" w:cs="Times New Roman"/>
          <w:sz w:val="24"/>
          <w:szCs w:val="24"/>
        </w:rPr>
        <w:t xml:space="preserve">look through the table and make suggestions on combining criteria or moving criteria questions that were not included in ESIP 1.0 up into the list for </w:t>
      </w:r>
      <w:r w:rsidR="00D33F56">
        <w:rPr>
          <w:rFonts w:ascii="Times New Roman" w:hAnsi="Times New Roman" w:cs="Times New Roman"/>
          <w:sz w:val="24"/>
          <w:szCs w:val="24"/>
        </w:rPr>
        <w:t xml:space="preserve">ESIP 2.0. Examples were given of criteria that might be consolidated. </w:t>
      </w:r>
      <w:r w:rsidR="0059314D">
        <w:rPr>
          <w:rFonts w:ascii="Times New Roman" w:hAnsi="Times New Roman" w:cs="Times New Roman"/>
          <w:sz w:val="24"/>
          <w:szCs w:val="24"/>
        </w:rPr>
        <w:t>Kathryn Parlee noted that some of the criteria would need background information along with the question (example: links to conceptual model).</w:t>
      </w:r>
    </w:p>
    <w:p w:rsidR="0059314D" w:rsidRDefault="0059314D" w:rsidP="005543CD">
      <w:pPr>
        <w:pStyle w:val="HTMLPreformatted"/>
        <w:rPr>
          <w:rFonts w:ascii="Times New Roman" w:hAnsi="Times New Roman" w:cs="Times New Roman"/>
          <w:sz w:val="24"/>
          <w:szCs w:val="24"/>
        </w:rPr>
      </w:pPr>
    </w:p>
    <w:p w:rsidR="005543CD" w:rsidRPr="005543CD" w:rsidRDefault="00D33F56" w:rsidP="005543CD">
      <w:pPr>
        <w:pStyle w:val="HTMLPreformatted"/>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9314D">
        <w:rPr>
          <w:rFonts w:ascii="Times New Roman" w:hAnsi="Times New Roman" w:cs="Times New Roman"/>
          <w:sz w:val="24"/>
          <w:szCs w:val="24"/>
        </w:rPr>
        <w:t xml:space="preserve">Steering Committee agreed to review the table and send comments/suggestions to Christine by </w:t>
      </w:r>
      <w:r w:rsidR="0059314D">
        <w:rPr>
          <w:rFonts w:ascii="Times New Roman" w:hAnsi="Times New Roman" w:cs="Times New Roman"/>
          <w:b/>
          <w:sz w:val="24"/>
          <w:szCs w:val="24"/>
        </w:rPr>
        <w:t xml:space="preserve">September 27. </w:t>
      </w:r>
      <w:r w:rsidR="005543CD" w:rsidRPr="005543CD">
        <w:rPr>
          <w:rFonts w:ascii="Times New Roman" w:hAnsi="Times New Roman" w:cs="Times New Roman"/>
          <w:b/>
          <w:i/>
          <w:color w:val="E36C0A" w:themeColor="accent6" w:themeShade="BF"/>
          <w:sz w:val="24"/>
          <w:szCs w:val="24"/>
        </w:rPr>
        <w:t xml:space="preserve"> </w:t>
      </w:r>
      <w:r w:rsidR="005543CD">
        <w:rPr>
          <w:rFonts w:ascii="Times New Roman" w:hAnsi="Times New Roman" w:cs="Times New Roman"/>
          <w:b/>
          <w:i/>
          <w:color w:val="E36C0A" w:themeColor="accent6" w:themeShade="BF"/>
          <w:sz w:val="24"/>
          <w:szCs w:val="24"/>
        </w:rPr>
        <w:t xml:space="preserve">(Action to be taken: </w:t>
      </w:r>
      <w:r w:rsidR="0059314D">
        <w:rPr>
          <w:rFonts w:ascii="Times New Roman" w:hAnsi="Times New Roman" w:cs="Times New Roman"/>
          <w:b/>
          <w:i/>
          <w:color w:val="E36C0A" w:themeColor="accent6" w:themeShade="BF"/>
          <w:sz w:val="24"/>
          <w:szCs w:val="24"/>
        </w:rPr>
        <w:t>Christine is requesting revisions be submitted by September 27).</w:t>
      </w:r>
    </w:p>
    <w:p w:rsidR="00A171D4" w:rsidRPr="00EA0443" w:rsidRDefault="00A171D4" w:rsidP="006C5C2C">
      <w:pPr>
        <w:pStyle w:val="HTMLPreformatted"/>
        <w:rPr>
          <w:rFonts w:ascii="Times New Roman" w:hAnsi="Times New Roman" w:cs="Times New Roman"/>
          <w:color w:val="FF0000"/>
          <w:sz w:val="24"/>
          <w:szCs w:val="24"/>
        </w:rPr>
      </w:pPr>
    </w:p>
    <w:p w:rsidR="006C5C2C" w:rsidRPr="00D816C6" w:rsidRDefault="006C5C2C" w:rsidP="006C5C2C">
      <w:pPr>
        <w:pStyle w:val="HTMLPreformatted"/>
        <w:rPr>
          <w:rFonts w:ascii="Times New Roman" w:hAnsi="Times New Roman" w:cs="Times New Roman"/>
          <w:b/>
          <w:color w:val="000000" w:themeColor="text1"/>
          <w:sz w:val="24"/>
          <w:szCs w:val="24"/>
        </w:rPr>
      </w:pPr>
      <w:r w:rsidRPr="00D816C6">
        <w:rPr>
          <w:rFonts w:ascii="Times New Roman" w:hAnsi="Times New Roman" w:cs="Times New Roman"/>
          <w:b/>
          <w:color w:val="000000" w:themeColor="text1"/>
          <w:sz w:val="24"/>
          <w:szCs w:val="24"/>
        </w:rPr>
        <w:t xml:space="preserve">3. </w:t>
      </w:r>
      <w:r w:rsidR="002F294E">
        <w:rPr>
          <w:rFonts w:ascii="Times New Roman" w:hAnsi="Times New Roman" w:cs="Times New Roman"/>
          <w:b/>
          <w:color w:val="000000" w:themeColor="text1"/>
          <w:sz w:val="24"/>
          <w:szCs w:val="24"/>
        </w:rPr>
        <w:t>18 Month</w:t>
      </w:r>
      <w:r w:rsidR="00071AF8">
        <w:rPr>
          <w:rFonts w:ascii="Times New Roman" w:hAnsi="Times New Roman" w:cs="Times New Roman"/>
          <w:b/>
          <w:color w:val="000000" w:themeColor="text1"/>
          <w:sz w:val="24"/>
          <w:szCs w:val="24"/>
        </w:rPr>
        <w:t xml:space="preserve"> Plan</w:t>
      </w:r>
    </w:p>
    <w:p w:rsidR="00D816C6" w:rsidRDefault="0059314D" w:rsidP="00EA044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Steering Committee then discussed the draft 18 month </w:t>
      </w:r>
      <w:proofErr w:type="gramStart"/>
      <w:r>
        <w:rPr>
          <w:rFonts w:ascii="Times New Roman" w:hAnsi="Times New Roman" w:cs="Times New Roman"/>
          <w:color w:val="000000" w:themeColor="text1"/>
          <w:sz w:val="24"/>
          <w:szCs w:val="24"/>
        </w:rPr>
        <w:t>plan</w:t>
      </w:r>
      <w:proofErr w:type="gramEnd"/>
      <w:r>
        <w:rPr>
          <w:rFonts w:ascii="Times New Roman" w:hAnsi="Times New Roman" w:cs="Times New Roman"/>
          <w:color w:val="000000" w:themeColor="text1"/>
          <w:sz w:val="24"/>
          <w:szCs w:val="24"/>
        </w:rPr>
        <w:t xml:space="preserve"> that Christine send out prior to the call. Christine mentioned that comments have been submitted from Adria Elskus and Jim. She is going to incorporate the small revisions into the document while leaving larger picture discussions in track changes and send out this revised document with the call notes.</w:t>
      </w:r>
    </w:p>
    <w:p w:rsidR="0059314D" w:rsidRDefault="0059314D" w:rsidP="00EA0443">
      <w:pPr>
        <w:pStyle w:val="HTMLPreformatted"/>
        <w:rPr>
          <w:rFonts w:ascii="Times New Roman" w:hAnsi="Times New Roman" w:cs="Times New Roman"/>
          <w:color w:val="000000" w:themeColor="text1"/>
          <w:sz w:val="24"/>
          <w:szCs w:val="24"/>
        </w:rPr>
      </w:pPr>
    </w:p>
    <w:p w:rsidR="0059314D" w:rsidRDefault="0059314D" w:rsidP="00EA044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Jim stated that one of his major comments regarding ESIP 2.0 is the idea of not limiting the indicators to addressing functionality in the Gulf of Maine. He would like to broaden the concept to include ecosystem integrity which brings in resiliency. Christine gave an example</w:t>
      </w:r>
      <w:r w:rsidR="00082AAB">
        <w:rPr>
          <w:rFonts w:ascii="Times New Roman" w:hAnsi="Times New Roman" w:cs="Times New Roman"/>
          <w:color w:val="000000" w:themeColor="text1"/>
          <w:sz w:val="24"/>
          <w:szCs w:val="24"/>
        </w:rPr>
        <w:t xml:space="preserve"> of</w:t>
      </w:r>
      <w:r>
        <w:rPr>
          <w:rFonts w:ascii="Times New Roman" w:hAnsi="Times New Roman" w:cs="Times New Roman"/>
          <w:color w:val="000000" w:themeColor="text1"/>
          <w:sz w:val="24"/>
          <w:szCs w:val="24"/>
        </w:rPr>
        <w:t xml:space="preserve"> one of the fisheries indicators that looks at the reliance of fishing revenue to one or two species. Jim agreed with the example stating that resilience could refer to </w:t>
      </w:r>
      <w:proofErr w:type="gramStart"/>
      <w:r>
        <w:rPr>
          <w:rFonts w:ascii="Times New Roman" w:hAnsi="Times New Roman" w:cs="Times New Roman"/>
          <w:color w:val="000000" w:themeColor="text1"/>
          <w:sz w:val="24"/>
          <w:szCs w:val="24"/>
        </w:rPr>
        <w:t>both natural or</w:t>
      </w:r>
      <w:proofErr w:type="gramEnd"/>
      <w:r>
        <w:rPr>
          <w:rFonts w:ascii="Times New Roman" w:hAnsi="Times New Roman" w:cs="Times New Roman"/>
          <w:color w:val="000000" w:themeColor="text1"/>
          <w:sz w:val="24"/>
          <w:szCs w:val="24"/>
        </w:rPr>
        <w:t xml:space="preserve"> anthropogenic pressures.</w:t>
      </w:r>
    </w:p>
    <w:p w:rsidR="0059314D" w:rsidRDefault="0059314D" w:rsidP="00EA0443">
      <w:pPr>
        <w:pStyle w:val="HTMLPreformatted"/>
        <w:rPr>
          <w:rFonts w:ascii="Times New Roman" w:hAnsi="Times New Roman" w:cs="Times New Roman"/>
          <w:color w:val="000000" w:themeColor="text1"/>
          <w:sz w:val="24"/>
          <w:szCs w:val="24"/>
        </w:rPr>
      </w:pPr>
    </w:p>
    <w:p w:rsidR="0059314D" w:rsidRDefault="0059314D" w:rsidP="00EA0443">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needed clarification on the “think-tank” subcommittee that was discussed at the June meeting. The following description is taken directly from the notes at the June meeting:</w:t>
      </w:r>
    </w:p>
    <w:p w:rsidR="0059314D" w:rsidRPr="00082AAB" w:rsidRDefault="0059314D" w:rsidP="00EA0443">
      <w:pPr>
        <w:pStyle w:val="HTMLPreformatted"/>
        <w:rPr>
          <w:rFonts w:ascii="Times New Roman" w:hAnsi="Times New Roman" w:cs="Times New Roman"/>
          <w:color w:val="808080" w:themeColor="background1" w:themeShade="80"/>
          <w:sz w:val="24"/>
          <w:szCs w:val="24"/>
        </w:rPr>
      </w:pPr>
    </w:p>
    <w:p w:rsidR="0059314D" w:rsidRPr="00082AAB" w:rsidRDefault="0059314D" w:rsidP="0059314D">
      <w:pPr>
        <w:pStyle w:val="HTMLPreformatted"/>
        <w:tabs>
          <w:tab w:val="clear" w:pos="916"/>
          <w:tab w:val="clear" w:pos="1832"/>
          <w:tab w:val="clear" w:pos="2748"/>
          <w:tab w:val="left" w:pos="0"/>
        </w:tabs>
        <w:rPr>
          <w:rFonts w:ascii="Times New Roman" w:hAnsi="Times New Roman" w:cs="Times New Roman"/>
          <w:color w:val="808080" w:themeColor="background1" w:themeShade="80"/>
          <w:sz w:val="22"/>
          <w:szCs w:val="22"/>
        </w:rPr>
      </w:pPr>
      <w:r w:rsidRPr="00082AAB">
        <w:rPr>
          <w:rFonts w:ascii="Times New Roman" w:hAnsi="Times New Roman" w:cs="Times New Roman"/>
          <w:color w:val="808080" w:themeColor="background1" w:themeShade="80"/>
          <w:sz w:val="22"/>
          <w:szCs w:val="22"/>
        </w:rPr>
        <w:t>“Christine told the Steering Committee that the ESIP 2.0 discussion has come to the point that she needs milestones and dates to be set so that she can start moving things forward. The group discussed the different parts of ESIP 2.0.</w:t>
      </w:r>
    </w:p>
    <w:p w:rsidR="0059314D" w:rsidRPr="00082AAB" w:rsidRDefault="0059314D" w:rsidP="0059314D">
      <w:pPr>
        <w:pStyle w:val="HTMLPreformatted"/>
        <w:numPr>
          <w:ilvl w:val="0"/>
          <w:numId w:val="40"/>
        </w:numPr>
        <w:tabs>
          <w:tab w:val="clear" w:pos="916"/>
          <w:tab w:val="clear" w:pos="1832"/>
          <w:tab w:val="clear" w:pos="2748"/>
          <w:tab w:val="left" w:pos="0"/>
        </w:tabs>
        <w:rPr>
          <w:rFonts w:ascii="Times New Roman" w:hAnsi="Times New Roman" w:cs="Times New Roman"/>
          <w:color w:val="808080" w:themeColor="background1" w:themeShade="80"/>
          <w:sz w:val="22"/>
          <w:szCs w:val="22"/>
        </w:rPr>
      </w:pPr>
      <w:r w:rsidRPr="00082AAB">
        <w:rPr>
          <w:rFonts w:ascii="Times New Roman" w:hAnsi="Times New Roman" w:cs="Times New Roman"/>
          <w:color w:val="808080" w:themeColor="background1" w:themeShade="80"/>
          <w:sz w:val="22"/>
          <w:szCs w:val="22"/>
        </w:rPr>
        <w:t>Revising the indicators left behind in ESIP 1.0</w:t>
      </w:r>
    </w:p>
    <w:p w:rsidR="0059314D" w:rsidRPr="00EB3561" w:rsidRDefault="0059314D" w:rsidP="0059314D">
      <w:pPr>
        <w:pStyle w:val="HTMLPreformatted"/>
        <w:numPr>
          <w:ilvl w:val="0"/>
          <w:numId w:val="40"/>
        </w:numPr>
        <w:tabs>
          <w:tab w:val="clear" w:pos="916"/>
          <w:tab w:val="clear" w:pos="1832"/>
          <w:tab w:val="clear" w:pos="2748"/>
          <w:tab w:val="left" w:pos="0"/>
        </w:tabs>
        <w:rPr>
          <w:rFonts w:ascii="Times New Roman" w:hAnsi="Times New Roman" w:cs="Times New Roman"/>
          <w:color w:val="E36C0A" w:themeColor="accent6" w:themeShade="BF"/>
          <w:sz w:val="22"/>
          <w:szCs w:val="22"/>
        </w:rPr>
      </w:pPr>
      <w:r w:rsidRPr="00EB3561">
        <w:rPr>
          <w:rFonts w:ascii="Times New Roman" w:hAnsi="Times New Roman" w:cs="Times New Roman"/>
          <w:color w:val="E36C0A" w:themeColor="accent6" w:themeShade="BF"/>
          <w:sz w:val="22"/>
          <w:szCs w:val="22"/>
        </w:rPr>
        <w:t xml:space="preserve">Looking at indicators in terms of the functionality of the system. This might be addressed through the cross-cutting themes that came up through the phone evaluations (climate change and eutrophication). Jim Latimer comment: “I’m not sure we should limit this effort to strictly “function” For example, if we evaluate N loading and </w:t>
      </w:r>
      <w:proofErr w:type="spellStart"/>
      <w:r w:rsidRPr="00EB3561">
        <w:rPr>
          <w:rFonts w:ascii="Times New Roman" w:hAnsi="Times New Roman" w:cs="Times New Roman"/>
          <w:color w:val="E36C0A" w:themeColor="accent6" w:themeShade="BF"/>
          <w:sz w:val="22"/>
          <w:szCs w:val="22"/>
        </w:rPr>
        <w:t>seagrass</w:t>
      </w:r>
      <w:proofErr w:type="spellEnd"/>
      <w:r w:rsidRPr="00EB3561">
        <w:rPr>
          <w:rFonts w:ascii="Times New Roman" w:hAnsi="Times New Roman" w:cs="Times New Roman"/>
          <w:color w:val="E36C0A" w:themeColor="accent6" w:themeShade="BF"/>
          <w:sz w:val="22"/>
          <w:szCs w:val="22"/>
        </w:rPr>
        <w:t xml:space="preserve"> extent (a structural indicator) and it produces a useful relationship, I’m not sure that it is an ecosystem function we are defining (e.g., I think of function ecologically – processes such as rate of primary productivity (function) vs. standing stock of phytoplankton (structural indicators).  Perhaps “structure” should be added in addition to function.  Or even “…in term</w:t>
      </w:r>
      <w:r w:rsidR="00082AAB" w:rsidRPr="00EB3561">
        <w:rPr>
          <w:rFonts w:ascii="Times New Roman" w:hAnsi="Times New Roman" w:cs="Times New Roman"/>
          <w:color w:val="E36C0A" w:themeColor="accent6" w:themeShade="BF"/>
          <w:sz w:val="22"/>
          <w:szCs w:val="22"/>
        </w:rPr>
        <w:t xml:space="preserve">s of interrelationships within </w:t>
      </w:r>
      <w:r w:rsidRPr="00EB3561">
        <w:rPr>
          <w:rFonts w:ascii="Times New Roman" w:hAnsi="Times New Roman" w:cs="Times New Roman"/>
          <w:color w:val="E36C0A" w:themeColor="accent6" w:themeShade="BF"/>
          <w:sz w:val="22"/>
          <w:szCs w:val="22"/>
        </w:rPr>
        <w:t>the system”?”</w:t>
      </w:r>
    </w:p>
    <w:p w:rsidR="0059314D" w:rsidRPr="00082AAB" w:rsidRDefault="0059314D" w:rsidP="0059314D">
      <w:pPr>
        <w:pStyle w:val="HTMLPreformatted"/>
        <w:tabs>
          <w:tab w:val="clear" w:pos="916"/>
          <w:tab w:val="clear" w:pos="1832"/>
          <w:tab w:val="clear" w:pos="2748"/>
          <w:tab w:val="left" w:pos="0"/>
        </w:tabs>
        <w:ind w:left="720"/>
        <w:rPr>
          <w:rFonts w:ascii="Times New Roman" w:hAnsi="Times New Roman" w:cs="Times New Roman"/>
          <w:color w:val="984806" w:themeColor="accent6" w:themeShade="80"/>
          <w:sz w:val="22"/>
          <w:szCs w:val="22"/>
        </w:rPr>
      </w:pPr>
    </w:p>
    <w:p w:rsidR="0059314D" w:rsidRPr="0059314D" w:rsidRDefault="0059314D" w:rsidP="0059314D">
      <w:pPr>
        <w:pStyle w:val="HTMLPreformatted"/>
        <w:tabs>
          <w:tab w:val="clear" w:pos="916"/>
          <w:tab w:val="clear" w:pos="1832"/>
          <w:tab w:val="clear" w:pos="2748"/>
          <w:tab w:val="left" w:pos="0"/>
        </w:tabs>
        <w:rPr>
          <w:rFonts w:ascii="Times New Roman" w:hAnsi="Times New Roman" w:cs="Times New Roman"/>
          <w:color w:val="E36C0A" w:themeColor="accent6" w:themeShade="BF"/>
          <w:sz w:val="22"/>
          <w:szCs w:val="22"/>
        </w:rPr>
      </w:pPr>
    </w:p>
    <w:p w:rsidR="0059314D" w:rsidRPr="00082AAB" w:rsidRDefault="0059314D" w:rsidP="0059314D">
      <w:pPr>
        <w:pStyle w:val="HTMLPreformatted"/>
        <w:tabs>
          <w:tab w:val="clear" w:pos="916"/>
          <w:tab w:val="clear" w:pos="1832"/>
          <w:tab w:val="clear" w:pos="2748"/>
          <w:tab w:val="left" w:pos="0"/>
        </w:tabs>
        <w:rPr>
          <w:rFonts w:ascii="Times New Roman" w:hAnsi="Times New Roman" w:cs="Times New Roman"/>
          <w:color w:val="808080" w:themeColor="background1" w:themeShade="80"/>
          <w:sz w:val="22"/>
          <w:szCs w:val="22"/>
        </w:rPr>
      </w:pPr>
      <w:r w:rsidRPr="00082AAB">
        <w:rPr>
          <w:rFonts w:ascii="Times New Roman" w:hAnsi="Times New Roman" w:cs="Times New Roman"/>
          <w:color w:val="808080" w:themeColor="background1" w:themeShade="80"/>
          <w:sz w:val="22"/>
          <w:szCs w:val="22"/>
        </w:rPr>
        <w:t xml:space="preserve">With respect to looking at the long list of ESIP 1.0 </w:t>
      </w:r>
      <w:proofErr w:type="gramStart"/>
      <w:r w:rsidRPr="00082AAB">
        <w:rPr>
          <w:rFonts w:ascii="Times New Roman" w:hAnsi="Times New Roman" w:cs="Times New Roman"/>
          <w:color w:val="808080" w:themeColor="background1" w:themeShade="80"/>
          <w:sz w:val="22"/>
          <w:szCs w:val="22"/>
        </w:rPr>
        <w:t>indicator</w:t>
      </w:r>
      <w:r w:rsidR="00EB3561">
        <w:rPr>
          <w:rFonts w:ascii="Times New Roman" w:hAnsi="Times New Roman" w:cs="Times New Roman"/>
          <w:color w:val="808080" w:themeColor="background1" w:themeShade="80"/>
          <w:sz w:val="22"/>
          <w:szCs w:val="22"/>
        </w:rPr>
        <w:t>s</w:t>
      </w:r>
      <w:proofErr w:type="gramEnd"/>
      <w:r w:rsidRPr="00082AAB">
        <w:rPr>
          <w:rFonts w:ascii="Times New Roman" w:hAnsi="Times New Roman" w:cs="Times New Roman"/>
          <w:color w:val="808080" w:themeColor="background1" w:themeShade="80"/>
          <w:sz w:val="22"/>
          <w:szCs w:val="22"/>
        </w:rPr>
        <w:t>. The Steering Committee likely needs to re-evaluation the criteria for indicator selection. Christine then needs to bring the subcommittees back together and then get them to walk through those lists and see if any of the indicators should be addressed or brought back up for discussion in ESIP 2.0. This set of work should be finished by December/Winter 2013.</w:t>
      </w:r>
    </w:p>
    <w:p w:rsidR="0059314D" w:rsidRPr="00EB3561" w:rsidRDefault="0059314D" w:rsidP="0059314D">
      <w:pPr>
        <w:pStyle w:val="HTMLPreformatted"/>
        <w:tabs>
          <w:tab w:val="clear" w:pos="916"/>
          <w:tab w:val="clear" w:pos="1832"/>
          <w:tab w:val="clear" w:pos="2748"/>
          <w:tab w:val="left" w:pos="0"/>
        </w:tabs>
        <w:rPr>
          <w:rFonts w:ascii="Times New Roman" w:hAnsi="Times New Roman" w:cs="Times New Roman"/>
          <w:color w:val="E36C0A" w:themeColor="accent6" w:themeShade="BF"/>
          <w:sz w:val="22"/>
          <w:szCs w:val="22"/>
        </w:rPr>
      </w:pPr>
    </w:p>
    <w:p w:rsidR="0059314D" w:rsidRPr="00EB3561" w:rsidRDefault="0059314D" w:rsidP="0059314D">
      <w:pPr>
        <w:pStyle w:val="HTMLPreformatted"/>
        <w:tabs>
          <w:tab w:val="clear" w:pos="916"/>
          <w:tab w:val="clear" w:pos="1832"/>
          <w:tab w:val="clear" w:pos="2748"/>
          <w:tab w:val="left" w:pos="0"/>
        </w:tabs>
        <w:rPr>
          <w:rFonts w:ascii="Times New Roman" w:hAnsi="Times New Roman" w:cs="Times New Roman"/>
          <w:color w:val="E36C0A" w:themeColor="accent6" w:themeShade="BF"/>
          <w:sz w:val="22"/>
          <w:szCs w:val="22"/>
        </w:rPr>
      </w:pPr>
      <w:r w:rsidRPr="00EB3561">
        <w:rPr>
          <w:rFonts w:ascii="Times New Roman" w:hAnsi="Times New Roman" w:cs="Times New Roman"/>
          <w:color w:val="E36C0A" w:themeColor="accent6" w:themeShade="BF"/>
          <w:sz w:val="22"/>
          <w:szCs w:val="22"/>
        </w:rPr>
        <w:t xml:space="preserve">For addressing the other portion, the following timetable was set for creating </w:t>
      </w:r>
      <w:r w:rsidRPr="00EB3561">
        <w:rPr>
          <w:rFonts w:ascii="Times New Roman" w:hAnsi="Times New Roman" w:cs="Times New Roman"/>
          <w:b/>
          <w:color w:val="E36C0A" w:themeColor="accent6" w:themeShade="BF"/>
          <w:sz w:val="22"/>
          <w:szCs w:val="22"/>
        </w:rPr>
        <w:t>a work group to discuss a conceptual model</w:t>
      </w:r>
      <w:r w:rsidRPr="00EB3561">
        <w:rPr>
          <w:rFonts w:ascii="Times New Roman" w:hAnsi="Times New Roman" w:cs="Times New Roman"/>
          <w:color w:val="E36C0A" w:themeColor="accent6" w:themeShade="BF"/>
          <w:sz w:val="22"/>
          <w:szCs w:val="22"/>
        </w:rPr>
        <w:t xml:space="preserve"> to address the cross-cutting indicators: note drafted in August and sent out in September. A call to be held in November with a model hopefully drafted in January (in retrospect that sounds pretty optimistic).”</w:t>
      </w:r>
    </w:p>
    <w:p w:rsidR="0059314D" w:rsidRDefault="0059314D" w:rsidP="00EA0443">
      <w:pPr>
        <w:pStyle w:val="HTMLPreformatted"/>
        <w:rPr>
          <w:rFonts w:ascii="Times New Roman" w:hAnsi="Times New Roman" w:cs="Times New Roman"/>
          <w:color w:val="E36C0A" w:themeColor="accent6" w:themeShade="BF"/>
          <w:sz w:val="22"/>
          <w:szCs w:val="22"/>
        </w:rPr>
      </w:pPr>
    </w:p>
    <w:p w:rsidR="0059314D" w:rsidRPr="00521FE0" w:rsidRDefault="0059314D" w:rsidP="0059314D">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group agreed to take this into account when suggesting changes to the 18 month plan. Christine requested that comments on the 18 month plan be submitted by </w:t>
      </w:r>
      <w:r>
        <w:rPr>
          <w:rFonts w:ascii="Times New Roman" w:hAnsi="Times New Roman" w:cs="Times New Roman"/>
          <w:b/>
          <w:color w:val="000000" w:themeColor="text1"/>
          <w:sz w:val="24"/>
          <w:szCs w:val="24"/>
        </w:rPr>
        <w:t>September 26.</w:t>
      </w:r>
      <w:r w:rsidR="00521FE0">
        <w:rPr>
          <w:rFonts w:ascii="Times New Roman" w:hAnsi="Times New Roman" w:cs="Times New Roman"/>
          <w:b/>
          <w:color w:val="000000" w:themeColor="text1"/>
          <w:sz w:val="24"/>
          <w:szCs w:val="24"/>
        </w:rPr>
        <w:t xml:space="preserve"> </w:t>
      </w:r>
      <w:r w:rsidR="00521FE0">
        <w:rPr>
          <w:rFonts w:ascii="Times New Roman" w:hAnsi="Times New Roman" w:cs="Times New Roman"/>
          <w:color w:val="000000" w:themeColor="text1"/>
          <w:sz w:val="24"/>
          <w:szCs w:val="24"/>
        </w:rPr>
        <w:t>The group agreed that Section 4 (in particular) needs to be expanded upon.</w:t>
      </w:r>
    </w:p>
    <w:p w:rsidR="0059314D" w:rsidRPr="0059314D" w:rsidRDefault="0059314D" w:rsidP="00EA0443">
      <w:pPr>
        <w:pStyle w:val="HTMLPreformatted"/>
        <w:rPr>
          <w:rFonts w:ascii="Times New Roman" w:hAnsi="Times New Roman" w:cs="Times New Roman"/>
          <w:color w:val="E36C0A" w:themeColor="accent6" w:themeShade="BF"/>
          <w:sz w:val="22"/>
          <w:szCs w:val="22"/>
        </w:rPr>
      </w:pPr>
    </w:p>
    <w:sectPr w:rsidR="0059314D" w:rsidRPr="0059314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18E" w:rsidRDefault="0020318E">
      <w:r>
        <w:separator/>
      </w:r>
    </w:p>
  </w:endnote>
  <w:endnote w:type="continuationSeparator" w:id="0">
    <w:p w:rsidR="0020318E" w:rsidRDefault="002031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5400DC">
    <w:pPr>
      <w:pStyle w:val="Footer"/>
      <w:jc w:val="right"/>
      <w:rPr>
        <w:i/>
        <w:sz w:val="20"/>
      </w:rPr>
    </w:pPr>
    <w:r>
      <w:rPr>
        <w:i/>
        <w:sz w:val="20"/>
      </w:rPr>
      <w:t>September 19</w:t>
    </w:r>
    <w:r w:rsidR="0026554D">
      <w:rPr>
        <w:i/>
        <w:sz w:val="20"/>
      </w:rPr>
      <w:t>, 2013</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853BCB">
      <w:rPr>
        <w:i/>
        <w:sz w:val="20"/>
      </w:rPr>
      <w:fldChar w:fldCharType="begin"/>
    </w:r>
    <w:r>
      <w:rPr>
        <w:i/>
        <w:sz w:val="20"/>
      </w:rPr>
      <w:instrText xml:space="preserve"> PAGE </w:instrText>
    </w:r>
    <w:r w:rsidR="00853BCB">
      <w:rPr>
        <w:i/>
        <w:sz w:val="20"/>
      </w:rPr>
      <w:fldChar w:fldCharType="separate"/>
    </w:r>
    <w:r w:rsidR="00EB3561">
      <w:rPr>
        <w:i/>
        <w:noProof/>
        <w:sz w:val="20"/>
      </w:rPr>
      <w:t>2</w:t>
    </w:r>
    <w:r w:rsidR="00853BCB">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18E" w:rsidRDefault="0020318E">
      <w:r>
        <w:separator/>
      </w:r>
    </w:p>
  </w:footnote>
  <w:footnote w:type="continuationSeparator" w:id="0">
    <w:p w:rsidR="0020318E" w:rsidRDefault="00203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7">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7">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2">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7"/>
  </w:num>
  <w:num w:numId="4">
    <w:abstractNumId w:val="9"/>
  </w:num>
  <w:num w:numId="5">
    <w:abstractNumId w:val="31"/>
  </w:num>
  <w:num w:numId="6">
    <w:abstractNumId w:val="1"/>
  </w:num>
  <w:num w:numId="7">
    <w:abstractNumId w:val="6"/>
  </w:num>
  <w:num w:numId="8">
    <w:abstractNumId w:val="23"/>
  </w:num>
  <w:num w:numId="9">
    <w:abstractNumId w:val="39"/>
  </w:num>
  <w:num w:numId="10">
    <w:abstractNumId w:val="19"/>
  </w:num>
  <w:num w:numId="11">
    <w:abstractNumId w:val="22"/>
  </w:num>
  <w:num w:numId="12">
    <w:abstractNumId w:val="21"/>
  </w:num>
  <w:num w:numId="13">
    <w:abstractNumId w:val="13"/>
  </w:num>
  <w:num w:numId="14">
    <w:abstractNumId w:val="18"/>
  </w:num>
  <w:num w:numId="15">
    <w:abstractNumId w:val="30"/>
  </w:num>
  <w:num w:numId="16">
    <w:abstractNumId w:val="37"/>
  </w:num>
  <w:num w:numId="17">
    <w:abstractNumId w:val="20"/>
  </w:num>
  <w:num w:numId="18">
    <w:abstractNumId w:val="4"/>
  </w:num>
  <w:num w:numId="19">
    <w:abstractNumId w:val="35"/>
  </w:num>
  <w:num w:numId="20">
    <w:abstractNumId w:val="12"/>
  </w:num>
  <w:num w:numId="21">
    <w:abstractNumId w:val="0"/>
  </w:num>
  <w:num w:numId="22">
    <w:abstractNumId w:val="5"/>
  </w:num>
  <w:num w:numId="23">
    <w:abstractNumId w:val="27"/>
  </w:num>
  <w:num w:numId="24">
    <w:abstractNumId w:val="2"/>
  </w:num>
  <w:num w:numId="25">
    <w:abstractNumId w:val="33"/>
  </w:num>
  <w:num w:numId="26">
    <w:abstractNumId w:val="24"/>
  </w:num>
  <w:num w:numId="27">
    <w:abstractNumId w:val="28"/>
  </w:num>
  <w:num w:numId="28">
    <w:abstractNumId w:val="11"/>
  </w:num>
  <w:num w:numId="29">
    <w:abstractNumId w:val="14"/>
  </w:num>
  <w:num w:numId="30">
    <w:abstractNumId w:val="15"/>
  </w:num>
  <w:num w:numId="31">
    <w:abstractNumId w:val="8"/>
  </w:num>
  <w:num w:numId="32">
    <w:abstractNumId w:val="25"/>
  </w:num>
  <w:num w:numId="33">
    <w:abstractNumId w:val="3"/>
  </w:num>
  <w:num w:numId="34">
    <w:abstractNumId w:val="38"/>
  </w:num>
  <w:num w:numId="35">
    <w:abstractNumId w:val="36"/>
  </w:num>
  <w:num w:numId="36">
    <w:abstractNumId w:val="34"/>
  </w:num>
  <w:num w:numId="37">
    <w:abstractNumId w:val="10"/>
  </w:num>
  <w:num w:numId="38">
    <w:abstractNumId w:val="17"/>
  </w:num>
  <w:num w:numId="39">
    <w:abstractNumId w:val="29"/>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63842"/>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5E04"/>
    <w:rsid w:val="000455A6"/>
    <w:rsid w:val="000517DC"/>
    <w:rsid w:val="000638EC"/>
    <w:rsid w:val="0006739C"/>
    <w:rsid w:val="00071AF8"/>
    <w:rsid w:val="0008035B"/>
    <w:rsid w:val="00082AAB"/>
    <w:rsid w:val="00083CB1"/>
    <w:rsid w:val="00092ACC"/>
    <w:rsid w:val="000A3C75"/>
    <w:rsid w:val="000B368A"/>
    <w:rsid w:val="000B36FB"/>
    <w:rsid w:val="000D012C"/>
    <w:rsid w:val="000D551E"/>
    <w:rsid w:val="000D6286"/>
    <w:rsid w:val="000D7174"/>
    <w:rsid w:val="000D7375"/>
    <w:rsid w:val="000E3C5E"/>
    <w:rsid w:val="000F6A68"/>
    <w:rsid w:val="000F725F"/>
    <w:rsid w:val="001026CF"/>
    <w:rsid w:val="00103DD6"/>
    <w:rsid w:val="00105397"/>
    <w:rsid w:val="00112FB0"/>
    <w:rsid w:val="00116467"/>
    <w:rsid w:val="00120A0E"/>
    <w:rsid w:val="00126C46"/>
    <w:rsid w:val="00134E80"/>
    <w:rsid w:val="00135503"/>
    <w:rsid w:val="00136017"/>
    <w:rsid w:val="001608F4"/>
    <w:rsid w:val="00173953"/>
    <w:rsid w:val="00176C50"/>
    <w:rsid w:val="00180DB1"/>
    <w:rsid w:val="00184CD4"/>
    <w:rsid w:val="001878EA"/>
    <w:rsid w:val="001A03FB"/>
    <w:rsid w:val="001A13B6"/>
    <w:rsid w:val="001B0909"/>
    <w:rsid w:val="001B2719"/>
    <w:rsid w:val="001B3AC0"/>
    <w:rsid w:val="001C2CE6"/>
    <w:rsid w:val="001C403D"/>
    <w:rsid w:val="001C59DB"/>
    <w:rsid w:val="001D7AE9"/>
    <w:rsid w:val="001E025E"/>
    <w:rsid w:val="001F369B"/>
    <w:rsid w:val="001F4CAE"/>
    <w:rsid w:val="001F544E"/>
    <w:rsid w:val="0020318E"/>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808BA"/>
    <w:rsid w:val="0028399A"/>
    <w:rsid w:val="00290C85"/>
    <w:rsid w:val="00291662"/>
    <w:rsid w:val="002A0ED5"/>
    <w:rsid w:val="002A2F69"/>
    <w:rsid w:val="002A36A6"/>
    <w:rsid w:val="002A721D"/>
    <w:rsid w:val="002B1FE2"/>
    <w:rsid w:val="002D0C3A"/>
    <w:rsid w:val="002D15F0"/>
    <w:rsid w:val="002D784D"/>
    <w:rsid w:val="002E2023"/>
    <w:rsid w:val="002E4BEB"/>
    <w:rsid w:val="002F294E"/>
    <w:rsid w:val="002F5087"/>
    <w:rsid w:val="002F6AF9"/>
    <w:rsid w:val="00300D6C"/>
    <w:rsid w:val="003040C2"/>
    <w:rsid w:val="003217E1"/>
    <w:rsid w:val="0033330E"/>
    <w:rsid w:val="00335B4F"/>
    <w:rsid w:val="003476C9"/>
    <w:rsid w:val="00347AAA"/>
    <w:rsid w:val="00350394"/>
    <w:rsid w:val="00357836"/>
    <w:rsid w:val="00361F75"/>
    <w:rsid w:val="0036667A"/>
    <w:rsid w:val="00386E8C"/>
    <w:rsid w:val="00390130"/>
    <w:rsid w:val="00392CFA"/>
    <w:rsid w:val="0039343E"/>
    <w:rsid w:val="003942D7"/>
    <w:rsid w:val="00394F99"/>
    <w:rsid w:val="003B779C"/>
    <w:rsid w:val="003C6BD2"/>
    <w:rsid w:val="003D0AA6"/>
    <w:rsid w:val="003D6F1C"/>
    <w:rsid w:val="003E45B9"/>
    <w:rsid w:val="003E6DA5"/>
    <w:rsid w:val="003E6E95"/>
    <w:rsid w:val="003F2268"/>
    <w:rsid w:val="003F24E8"/>
    <w:rsid w:val="00406622"/>
    <w:rsid w:val="00407ACF"/>
    <w:rsid w:val="00413819"/>
    <w:rsid w:val="004142B0"/>
    <w:rsid w:val="00414AE4"/>
    <w:rsid w:val="00436FDF"/>
    <w:rsid w:val="004451B7"/>
    <w:rsid w:val="0045286F"/>
    <w:rsid w:val="0046376C"/>
    <w:rsid w:val="00467C23"/>
    <w:rsid w:val="00472D8D"/>
    <w:rsid w:val="00480298"/>
    <w:rsid w:val="00491C76"/>
    <w:rsid w:val="00496A87"/>
    <w:rsid w:val="004A368D"/>
    <w:rsid w:val="004A3B1B"/>
    <w:rsid w:val="004A3FCB"/>
    <w:rsid w:val="004A4A37"/>
    <w:rsid w:val="004A551B"/>
    <w:rsid w:val="004A6179"/>
    <w:rsid w:val="004B143D"/>
    <w:rsid w:val="004C0B54"/>
    <w:rsid w:val="004C1517"/>
    <w:rsid w:val="004C1E0C"/>
    <w:rsid w:val="004C3A4E"/>
    <w:rsid w:val="004D161A"/>
    <w:rsid w:val="004E2227"/>
    <w:rsid w:val="004E6666"/>
    <w:rsid w:val="004F2026"/>
    <w:rsid w:val="004F305C"/>
    <w:rsid w:val="004F6B82"/>
    <w:rsid w:val="005024DF"/>
    <w:rsid w:val="005025B7"/>
    <w:rsid w:val="005026CE"/>
    <w:rsid w:val="005077B3"/>
    <w:rsid w:val="00521936"/>
    <w:rsid w:val="00521FE0"/>
    <w:rsid w:val="00535049"/>
    <w:rsid w:val="005400DC"/>
    <w:rsid w:val="00540469"/>
    <w:rsid w:val="00542887"/>
    <w:rsid w:val="005468B9"/>
    <w:rsid w:val="005543CD"/>
    <w:rsid w:val="00556F93"/>
    <w:rsid w:val="00565DDD"/>
    <w:rsid w:val="0059314D"/>
    <w:rsid w:val="00593EE1"/>
    <w:rsid w:val="005A44B0"/>
    <w:rsid w:val="005A560F"/>
    <w:rsid w:val="005A5BF3"/>
    <w:rsid w:val="005B2821"/>
    <w:rsid w:val="005B7467"/>
    <w:rsid w:val="005D0194"/>
    <w:rsid w:val="005D284E"/>
    <w:rsid w:val="005E1151"/>
    <w:rsid w:val="005E4184"/>
    <w:rsid w:val="006131CE"/>
    <w:rsid w:val="00615804"/>
    <w:rsid w:val="00617023"/>
    <w:rsid w:val="00640425"/>
    <w:rsid w:val="00644F13"/>
    <w:rsid w:val="00650860"/>
    <w:rsid w:val="006514A4"/>
    <w:rsid w:val="00653A03"/>
    <w:rsid w:val="0065547A"/>
    <w:rsid w:val="0065556B"/>
    <w:rsid w:val="0066450D"/>
    <w:rsid w:val="00675B6C"/>
    <w:rsid w:val="006833C5"/>
    <w:rsid w:val="00683FAF"/>
    <w:rsid w:val="006A53C2"/>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A49E5"/>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47B74"/>
    <w:rsid w:val="00851DF5"/>
    <w:rsid w:val="00853BCB"/>
    <w:rsid w:val="00856BEB"/>
    <w:rsid w:val="008610EE"/>
    <w:rsid w:val="00865779"/>
    <w:rsid w:val="00872C4F"/>
    <w:rsid w:val="00885DC5"/>
    <w:rsid w:val="00885E46"/>
    <w:rsid w:val="0089231D"/>
    <w:rsid w:val="008945D0"/>
    <w:rsid w:val="00897226"/>
    <w:rsid w:val="008D1BEC"/>
    <w:rsid w:val="008D3081"/>
    <w:rsid w:val="008D6753"/>
    <w:rsid w:val="008E53CC"/>
    <w:rsid w:val="008F605D"/>
    <w:rsid w:val="008F67A7"/>
    <w:rsid w:val="0090108C"/>
    <w:rsid w:val="0090506B"/>
    <w:rsid w:val="00914865"/>
    <w:rsid w:val="00923805"/>
    <w:rsid w:val="0092492D"/>
    <w:rsid w:val="009272FB"/>
    <w:rsid w:val="00927729"/>
    <w:rsid w:val="009305BE"/>
    <w:rsid w:val="00943276"/>
    <w:rsid w:val="00950198"/>
    <w:rsid w:val="0095327C"/>
    <w:rsid w:val="009534F4"/>
    <w:rsid w:val="009668CE"/>
    <w:rsid w:val="00973195"/>
    <w:rsid w:val="009A2A96"/>
    <w:rsid w:val="009B0245"/>
    <w:rsid w:val="009B05A0"/>
    <w:rsid w:val="009C077D"/>
    <w:rsid w:val="009C0D0C"/>
    <w:rsid w:val="009C75CE"/>
    <w:rsid w:val="009D05DD"/>
    <w:rsid w:val="009D5667"/>
    <w:rsid w:val="009E439D"/>
    <w:rsid w:val="009F0112"/>
    <w:rsid w:val="009F559A"/>
    <w:rsid w:val="00A11F44"/>
    <w:rsid w:val="00A171D4"/>
    <w:rsid w:val="00A17FFB"/>
    <w:rsid w:val="00A23010"/>
    <w:rsid w:val="00A27741"/>
    <w:rsid w:val="00A37D13"/>
    <w:rsid w:val="00A43A02"/>
    <w:rsid w:val="00A45922"/>
    <w:rsid w:val="00A4611A"/>
    <w:rsid w:val="00A464E0"/>
    <w:rsid w:val="00A53386"/>
    <w:rsid w:val="00A53626"/>
    <w:rsid w:val="00A569DB"/>
    <w:rsid w:val="00A56E54"/>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B023EA"/>
    <w:rsid w:val="00B0793A"/>
    <w:rsid w:val="00B15295"/>
    <w:rsid w:val="00B215DF"/>
    <w:rsid w:val="00B30679"/>
    <w:rsid w:val="00B335C8"/>
    <w:rsid w:val="00B42CF6"/>
    <w:rsid w:val="00B44D0D"/>
    <w:rsid w:val="00B6302E"/>
    <w:rsid w:val="00B64D56"/>
    <w:rsid w:val="00B6735F"/>
    <w:rsid w:val="00B842B8"/>
    <w:rsid w:val="00B91365"/>
    <w:rsid w:val="00BA4CD0"/>
    <w:rsid w:val="00BA5A48"/>
    <w:rsid w:val="00BA7A0C"/>
    <w:rsid w:val="00BB1065"/>
    <w:rsid w:val="00BB11FC"/>
    <w:rsid w:val="00BB4E1A"/>
    <w:rsid w:val="00BD139D"/>
    <w:rsid w:val="00BF2D61"/>
    <w:rsid w:val="00BF2E28"/>
    <w:rsid w:val="00BF5532"/>
    <w:rsid w:val="00C02829"/>
    <w:rsid w:val="00C05BFF"/>
    <w:rsid w:val="00C13C86"/>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CF6B78"/>
    <w:rsid w:val="00D03916"/>
    <w:rsid w:val="00D1794B"/>
    <w:rsid w:val="00D207CD"/>
    <w:rsid w:val="00D20E96"/>
    <w:rsid w:val="00D24C7E"/>
    <w:rsid w:val="00D3242A"/>
    <w:rsid w:val="00D33F56"/>
    <w:rsid w:val="00D36D30"/>
    <w:rsid w:val="00D46154"/>
    <w:rsid w:val="00D46B03"/>
    <w:rsid w:val="00D50ED1"/>
    <w:rsid w:val="00D60CAC"/>
    <w:rsid w:val="00D678BF"/>
    <w:rsid w:val="00D71975"/>
    <w:rsid w:val="00D75236"/>
    <w:rsid w:val="00D76F25"/>
    <w:rsid w:val="00D816C6"/>
    <w:rsid w:val="00D85101"/>
    <w:rsid w:val="00D9737C"/>
    <w:rsid w:val="00DB05B4"/>
    <w:rsid w:val="00DB4B3B"/>
    <w:rsid w:val="00DB60CD"/>
    <w:rsid w:val="00DC0676"/>
    <w:rsid w:val="00DC0B1F"/>
    <w:rsid w:val="00DC5DBD"/>
    <w:rsid w:val="00DD4915"/>
    <w:rsid w:val="00DE0F8C"/>
    <w:rsid w:val="00DE1955"/>
    <w:rsid w:val="00DE3330"/>
    <w:rsid w:val="00DF06BF"/>
    <w:rsid w:val="00DF30EA"/>
    <w:rsid w:val="00DF7C9C"/>
    <w:rsid w:val="00E054B5"/>
    <w:rsid w:val="00E12CC6"/>
    <w:rsid w:val="00E20D99"/>
    <w:rsid w:val="00E27FFD"/>
    <w:rsid w:val="00E46BC8"/>
    <w:rsid w:val="00E51E05"/>
    <w:rsid w:val="00E64431"/>
    <w:rsid w:val="00E65B79"/>
    <w:rsid w:val="00E923E1"/>
    <w:rsid w:val="00E9664B"/>
    <w:rsid w:val="00EA0443"/>
    <w:rsid w:val="00EA16D8"/>
    <w:rsid w:val="00EB3561"/>
    <w:rsid w:val="00EB582A"/>
    <w:rsid w:val="00EC0AC8"/>
    <w:rsid w:val="00EC15C5"/>
    <w:rsid w:val="00EC3FFD"/>
    <w:rsid w:val="00ED1C5A"/>
    <w:rsid w:val="00ED4415"/>
    <w:rsid w:val="00ED69A8"/>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17E1"/>
    <w:rsid w:val="00F51DD1"/>
    <w:rsid w:val="00F55060"/>
    <w:rsid w:val="00F579B2"/>
    <w:rsid w:val="00F70726"/>
    <w:rsid w:val="00F71025"/>
    <w:rsid w:val="00F71297"/>
    <w:rsid w:val="00F73115"/>
    <w:rsid w:val="00F83BB1"/>
    <w:rsid w:val="00F9704E"/>
    <w:rsid w:val="00FA35E0"/>
    <w:rsid w:val="00FA3857"/>
    <w:rsid w:val="00FA3F9A"/>
    <w:rsid w:val="00FB3E9B"/>
    <w:rsid w:val="00FB61FA"/>
    <w:rsid w:val="00FC0797"/>
    <w:rsid w:val="00FD4E0A"/>
    <w:rsid w:val="00FD7F42"/>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19AA-3C4C-4B13-8F7E-60A58F65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8</cp:revision>
  <cp:lastPrinted>2013-09-19T18:31:00Z</cp:lastPrinted>
  <dcterms:created xsi:type="dcterms:W3CDTF">2013-09-19T18:00:00Z</dcterms:created>
  <dcterms:modified xsi:type="dcterms:W3CDTF">2013-09-20T18:11:00Z</dcterms:modified>
</cp:coreProperties>
</file>