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262E37">
      <w:pPr>
        <w:jc w:val="both"/>
        <w:rPr>
          <w:b/>
          <w:color w:val="000000" w:themeColor="text1"/>
        </w:rPr>
      </w:pPr>
      <w:r>
        <w:rPr>
          <w:b/>
          <w:color w:val="000000" w:themeColor="text1"/>
        </w:rPr>
        <w:t>ICUC Committee</w:t>
      </w:r>
      <w:r w:rsidR="00D03916" w:rsidRPr="00D14969">
        <w:rPr>
          <w:b/>
          <w:color w:val="000000" w:themeColor="text1"/>
        </w:rPr>
        <w:t xml:space="preserve"> Conference Call:  </w:t>
      </w:r>
      <w:r w:rsidR="00E9439B">
        <w:rPr>
          <w:b/>
          <w:color w:val="000000" w:themeColor="text1"/>
        </w:rPr>
        <w:t>December 1</w:t>
      </w:r>
      <w:r>
        <w:rPr>
          <w:b/>
          <w:color w:val="000000" w:themeColor="text1"/>
        </w:rPr>
        <w:t>8</w:t>
      </w:r>
      <w:r w:rsidR="00540537">
        <w:rPr>
          <w:b/>
          <w:color w:val="000000" w:themeColor="text1"/>
        </w:rPr>
        <w:t xml:space="preserve">, </w:t>
      </w:r>
      <w:r w:rsidR="00D20E96" w:rsidRPr="00D14969">
        <w:rPr>
          <w:b/>
          <w:color w:val="000000" w:themeColor="text1"/>
        </w:rPr>
        <w:t>201</w:t>
      </w:r>
      <w:r w:rsidR="00A00F24" w:rsidRPr="00D14969">
        <w:rPr>
          <w:b/>
          <w:color w:val="000000" w:themeColor="text1"/>
        </w:rPr>
        <w:t>4</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262E37" w:rsidP="004F448B">
      <w:pPr>
        <w:pStyle w:val="BodyText"/>
        <w:jc w:val="left"/>
        <w:rPr>
          <w:color w:val="000000" w:themeColor="text1"/>
        </w:rPr>
      </w:pPr>
      <w:r>
        <w:rPr>
          <w:color w:val="000000" w:themeColor="text1"/>
        </w:rPr>
        <w:t xml:space="preserve">Ron Kozlowski (U Maine </w:t>
      </w:r>
      <w:proofErr w:type="spellStart"/>
      <w:r w:rsidRPr="00262E37">
        <w:rPr>
          <w:color w:val="000000" w:themeColor="text1"/>
        </w:rPr>
        <w:t>BioMediaLab</w:t>
      </w:r>
      <w:proofErr w:type="spellEnd"/>
      <w:r>
        <w:rPr>
          <w:color w:val="000000" w:themeColor="text1"/>
        </w:rPr>
        <w:t xml:space="preserve">), Jim Latimer (EPA), </w:t>
      </w:r>
      <w:r w:rsidR="00AE77C4">
        <w:rPr>
          <w:color w:val="000000" w:themeColor="text1"/>
        </w:rPr>
        <w:t xml:space="preserve">Abe Miller-Rushing (DOI), </w:t>
      </w:r>
      <w:r w:rsidR="001727BA">
        <w:rPr>
          <w:color w:val="000000" w:themeColor="text1"/>
        </w:rPr>
        <w:t xml:space="preserve">Kathryn Parlee (EC) </w:t>
      </w:r>
      <w:r w:rsidR="00EB3D34" w:rsidRPr="00D14969">
        <w:rPr>
          <w:color w:val="000000" w:themeColor="text1"/>
        </w:rPr>
        <w:t>and Christine Tilburg (GOMC)</w:t>
      </w:r>
    </w:p>
    <w:p w:rsidR="00021C0D" w:rsidRDefault="00021C0D" w:rsidP="0035344A">
      <w:pPr>
        <w:pStyle w:val="HTMLPreformatted"/>
        <w:rPr>
          <w:rFonts w:ascii="Times New Roman" w:hAnsi="Times New Roman" w:cs="Times New Roman"/>
          <w:i/>
          <w:color w:val="5F497A" w:themeColor="accent4" w:themeShade="BF"/>
          <w:sz w:val="24"/>
          <w:szCs w:val="24"/>
        </w:rPr>
      </w:pPr>
    </w:p>
    <w:p w:rsidR="001727BA" w:rsidRPr="005948FF" w:rsidRDefault="001727BA" w:rsidP="001727BA">
      <w:pPr>
        <w:pStyle w:val="HTMLPreformatted"/>
        <w:rPr>
          <w:rFonts w:ascii="Times New Roman" w:hAnsi="Times New Roman" w:cs="Times New Roman"/>
          <w:color w:val="FF0000"/>
          <w:sz w:val="24"/>
          <w:szCs w:val="24"/>
        </w:rPr>
      </w:pPr>
    </w:p>
    <w:p w:rsidR="001727BA" w:rsidRPr="00722CC4" w:rsidRDefault="001727BA" w:rsidP="001727BA">
      <w:pPr>
        <w:pStyle w:val="HTMLPreformatted"/>
        <w:rPr>
          <w:rFonts w:ascii="Times New Roman" w:hAnsi="Times New Roman" w:cs="Times New Roman"/>
          <w:color w:val="000000"/>
          <w:sz w:val="24"/>
          <w:szCs w:val="24"/>
        </w:rPr>
      </w:pPr>
      <w:r w:rsidRPr="00722CC4">
        <w:rPr>
          <w:rFonts w:ascii="Times New Roman" w:hAnsi="Times New Roman" w:cs="Times New Roman"/>
          <w:b/>
          <w:color w:val="000000"/>
          <w:sz w:val="24"/>
          <w:szCs w:val="24"/>
        </w:rPr>
        <w:t xml:space="preserve">1.  </w:t>
      </w:r>
      <w:r w:rsidR="00262E37">
        <w:rPr>
          <w:rFonts w:ascii="Times New Roman" w:hAnsi="Times New Roman" w:cs="Times New Roman"/>
          <w:b/>
          <w:color w:val="000000"/>
          <w:sz w:val="24"/>
          <w:szCs w:val="24"/>
        </w:rPr>
        <w:t>Basic App Discussion</w:t>
      </w:r>
    </w:p>
    <w:p w:rsidR="001727BA" w:rsidRDefault="001727BA" w:rsidP="00262E3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Tilburg </w:t>
      </w:r>
      <w:r w:rsidR="00262E37">
        <w:rPr>
          <w:rFonts w:ascii="Times New Roman" w:hAnsi="Times New Roman" w:cs="Times New Roman"/>
          <w:color w:val="000000"/>
          <w:sz w:val="24"/>
          <w:szCs w:val="24"/>
        </w:rPr>
        <w:t>began the call with a brief discussion of what ESIP envisions with respect to the ICUC app</w:t>
      </w:r>
      <w:r w:rsidR="00727DE9">
        <w:rPr>
          <w:rFonts w:ascii="Times New Roman" w:hAnsi="Times New Roman" w:cs="Times New Roman"/>
          <w:color w:val="000000"/>
          <w:sz w:val="24"/>
          <w:szCs w:val="24"/>
        </w:rPr>
        <w:t xml:space="preserve"> (“Capturing Change in the Gulf of Maine”</w:t>
      </w:r>
      <w:r w:rsidR="00BF60CE">
        <w:rPr>
          <w:rFonts w:ascii="Times New Roman" w:hAnsi="Times New Roman" w:cs="Times New Roman"/>
          <w:color w:val="000000"/>
          <w:sz w:val="24"/>
          <w:szCs w:val="24"/>
        </w:rPr>
        <w:t>)</w:t>
      </w:r>
      <w:r w:rsidR="00262E37">
        <w:rPr>
          <w:rFonts w:ascii="Times New Roman" w:hAnsi="Times New Roman" w:cs="Times New Roman"/>
          <w:color w:val="000000"/>
          <w:sz w:val="24"/>
          <w:szCs w:val="24"/>
        </w:rPr>
        <w:t xml:space="preserve">. She stated that the app works to perform two different functions. The first function is as a means of informing users about the closest monitoring stations to their </w:t>
      </w:r>
      <w:proofErr w:type="spellStart"/>
      <w:r w:rsidR="00262E37">
        <w:rPr>
          <w:rFonts w:ascii="Times New Roman" w:hAnsi="Times New Roman" w:cs="Times New Roman"/>
          <w:color w:val="000000"/>
          <w:sz w:val="24"/>
          <w:szCs w:val="24"/>
        </w:rPr>
        <w:t>geolocation</w:t>
      </w:r>
      <w:proofErr w:type="spellEnd"/>
      <w:r w:rsidR="00262E37">
        <w:rPr>
          <w:rFonts w:ascii="Times New Roman" w:hAnsi="Times New Roman" w:cs="Times New Roman"/>
          <w:color w:val="000000"/>
          <w:sz w:val="24"/>
          <w:szCs w:val="24"/>
        </w:rPr>
        <w:t xml:space="preserve"> (Example: If Christine is in her front yard the app would let her know that the Saco River Conservation Corridor monitors water quality near her location). The second function is to encourage users to take images from specific locations and upload them to create a photo library of change in the Gulf of Maine. The group had a brief discussion with respect to </w:t>
      </w:r>
      <w:proofErr w:type="spellStart"/>
      <w:r w:rsidR="00262E37">
        <w:rPr>
          <w:rFonts w:ascii="Times New Roman" w:hAnsi="Times New Roman" w:cs="Times New Roman"/>
          <w:color w:val="000000"/>
          <w:sz w:val="24"/>
          <w:szCs w:val="24"/>
        </w:rPr>
        <w:t>geotags</w:t>
      </w:r>
      <w:proofErr w:type="spellEnd"/>
      <w:r w:rsidR="00262E37">
        <w:rPr>
          <w:rFonts w:ascii="Times New Roman" w:hAnsi="Times New Roman" w:cs="Times New Roman"/>
          <w:color w:val="000000"/>
          <w:sz w:val="24"/>
          <w:szCs w:val="24"/>
        </w:rPr>
        <w:t xml:space="preserve"> of photos and using existing picture post locations. Abe Miller-Rushing stated that if the places are fixed the </w:t>
      </w:r>
      <w:proofErr w:type="spellStart"/>
      <w:r w:rsidR="00262E37">
        <w:rPr>
          <w:rFonts w:ascii="Times New Roman" w:hAnsi="Times New Roman" w:cs="Times New Roman"/>
          <w:color w:val="000000"/>
          <w:sz w:val="24"/>
          <w:szCs w:val="24"/>
        </w:rPr>
        <w:t>geolocation</w:t>
      </w:r>
      <w:proofErr w:type="spellEnd"/>
      <w:r w:rsidR="00262E37">
        <w:rPr>
          <w:rFonts w:ascii="Times New Roman" w:hAnsi="Times New Roman" w:cs="Times New Roman"/>
          <w:color w:val="000000"/>
          <w:sz w:val="24"/>
          <w:szCs w:val="24"/>
        </w:rPr>
        <w:t xml:space="preserve"> would already be known.</w:t>
      </w:r>
    </w:p>
    <w:p w:rsidR="00727DE9" w:rsidRDefault="00727DE9" w:rsidP="00262E37">
      <w:pPr>
        <w:pStyle w:val="HTMLPreformatted"/>
        <w:rPr>
          <w:rFonts w:ascii="Times New Roman" w:hAnsi="Times New Roman" w:cs="Times New Roman"/>
          <w:color w:val="000000"/>
          <w:sz w:val="24"/>
          <w:szCs w:val="24"/>
        </w:rPr>
      </w:pPr>
    </w:p>
    <w:p w:rsidR="00727DE9" w:rsidRDefault="00727DE9" w:rsidP="00262E3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The ICUC contract (~$45K) has four main elements:</w:t>
      </w:r>
    </w:p>
    <w:p w:rsidR="00727DE9" w:rsidRDefault="00727DE9" w:rsidP="00727DE9">
      <w:pPr>
        <w:pStyle w:val="HTMLPreformatted"/>
        <w:numPr>
          <w:ilvl w:val="0"/>
          <w:numId w:val="49"/>
        </w:numPr>
        <w:rPr>
          <w:rFonts w:ascii="Times New Roman" w:hAnsi="Times New Roman" w:cs="Times New Roman"/>
          <w:color w:val="000000"/>
          <w:sz w:val="24"/>
          <w:szCs w:val="24"/>
        </w:rPr>
      </w:pPr>
      <w:r>
        <w:rPr>
          <w:rFonts w:ascii="Times New Roman" w:hAnsi="Times New Roman" w:cs="Times New Roman"/>
          <w:color w:val="000000"/>
          <w:sz w:val="24"/>
          <w:szCs w:val="24"/>
        </w:rPr>
        <w:t>Overall coordinator</w:t>
      </w:r>
    </w:p>
    <w:p w:rsidR="00727DE9" w:rsidRDefault="00727DE9" w:rsidP="00727DE9">
      <w:pPr>
        <w:pStyle w:val="HTMLPreformatted"/>
        <w:numPr>
          <w:ilvl w:val="0"/>
          <w:numId w:val="49"/>
        </w:numPr>
        <w:rPr>
          <w:rFonts w:ascii="Times New Roman" w:hAnsi="Times New Roman" w:cs="Times New Roman"/>
          <w:color w:val="000000"/>
          <w:sz w:val="24"/>
          <w:szCs w:val="24"/>
        </w:rPr>
      </w:pPr>
      <w:r>
        <w:rPr>
          <w:rFonts w:ascii="Times New Roman" w:hAnsi="Times New Roman" w:cs="Times New Roman"/>
          <w:color w:val="000000"/>
          <w:sz w:val="24"/>
          <w:szCs w:val="24"/>
        </w:rPr>
        <w:t>Outreach/Communication</w:t>
      </w:r>
    </w:p>
    <w:p w:rsidR="00727DE9" w:rsidRDefault="00727DE9" w:rsidP="00727DE9">
      <w:pPr>
        <w:pStyle w:val="HTMLPreformatted"/>
        <w:numPr>
          <w:ilvl w:val="0"/>
          <w:numId w:val="49"/>
        </w:numPr>
        <w:rPr>
          <w:rFonts w:ascii="Times New Roman" w:hAnsi="Times New Roman" w:cs="Times New Roman"/>
          <w:color w:val="000000"/>
          <w:sz w:val="24"/>
          <w:szCs w:val="24"/>
        </w:rPr>
      </w:pPr>
      <w:r>
        <w:rPr>
          <w:rFonts w:ascii="Times New Roman" w:hAnsi="Times New Roman" w:cs="Times New Roman"/>
          <w:color w:val="000000"/>
          <w:sz w:val="24"/>
          <w:szCs w:val="24"/>
        </w:rPr>
        <w:t>Field coordinator</w:t>
      </w:r>
    </w:p>
    <w:p w:rsidR="00727DE9" w:rsidRDefault="00727DE9" w:rsidP="00727DE9">
      <w:pPr>
        <w:pStyle w:val="HTMLPreformatted"/>
        <w:numPr>
          <w:ilvl w:val="0"/>
          <w:numId w:val="49"/>
        </w:numPr>
        <w:rPr>
          <w:rFonts w:ascii="Times New Roman" w:hAnsi="Times New Roman" w:cs="Times New Roman"/>
          <w:color w:val="000000"/>
          <w:sz w:val="24"/>
          <w:szCs w:val="24"/>
        </w:rPr>
      </w:pPr>
      <w:r>
        <w:rPr>
          <w:rFonts w:ascii="Times New Roman" w:hAnsi="Times New Roman" w:cs="Times New Roman"/>
          <w:color w:val="000000"/>
          <w:sz w:val="24"/>
          <w:szCs w:val="24"/>
        </w:rPr>
        <w:t>Smartphone app design.</w:t>
      </w:r>
    </w:p>
    <w:p w:rsidR="00262E37" w:rsidRDefault="00262E37" w:rsidP="00262E37">
      <w:pPr>
        <w:pStyle w:val="HTMLPreformatted"/>
        <w:rPr>
          <w:rFonts w:ascii="Times New Roman" w:hAnsi="Times New Roman" w:cs="Times New Roman"/>
          <w:color w:val="000000"/>
          <w:sz w:val="24"/>
          <w:szCs w:val="24"/>
        </w:rPr>
      </w:pPr>
    </w:p>
    <w:p w:rsidR="00262E37" w:rsidRDefault="00262E37" w:rsidP="00262E3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Ron Kozlowski wondered if the group has spent time thinking about the social aspect of an app like this</w:t>
      </w:r>
      <w:r w:rsidR="00727DE9">
        <w:rPr>
          <w:rFonts w:ascii="Times New Roman" w:hAnsi="Times New Roman" w:cs="Times New Roman"/>
          <w:color w:val="000000"/>
          <w:sz w:val="24"/>
          <w:szCs w:val="24"/>
        </w:rPr>
        <w:t xml:space="preserve"> and how to encourage continued use by ranks, points, etc</w:t>
      </w:r>
      <w:r>
        <w:rPr>
          <w:rFonts w:ascii="Times New Roman" w:hAnsi="Times New Roman" w:cs="Times New Roman"/>
          <w:color w:val="000000"/>
          <w:sz w:val="24"/>
          <w:szCs w:val="24"/>
        </w:rPr>
        <w:t>. He used the app “</w:t>
      </w:r>
      <w:proofErr w:type="spellStart"/>
      <w:r>
        <w:rPr>
          <w:rFonts w:ascii="Times New Roman" w:hAnsi="Times New Roman" w:cs="Times New Roman"/>
          <w:color w:val="000000"/>
          <w:sz w:val="24"/>
          <w:szCs w:val="24"/>
        </w:rPr>
        <w:t>Waze</w:t>
      </w:r>
      <w:proofErr w:type="spellEnd"/>
      <w:r>
        <w:rPr>
          <w:rFonts w:ascii="Times New Roman" w:hAnsi="Times New Roman" w:cs="Times New Roman"/>
          <w:color w:val="000000"/>
          <w:sz w:val="24"/>
          <w:szCs w:val="24"/>
        </w:rPr>
        <w:t>” as an example of an app that has users come back to it frequently (</w:t>
      </w:r>
      <w:hyperlink r:id="rId8" w:history="1">
        <w:r w:rsidRPr="003C5DC4">
          <w:rPr>
            <w:rStyle w:val="Hyperlink"/>
            <w:rFonts w:ascii="Times New Roman" w:hAnsi="Times New Roman" w:cs="Times New Roman"/>
            <w:sz w:val="24"/>
            <w:szCs w:val="24"/>
          </w:rPr>
          <w:t>https://www.waze.com/</w:t>
        </w:r>
      </w:hyperlink>
      <w:r>
        <w:rPr>
          <w:rFonts w:ascii="Times New Roman" w:hAnsi="Times New Roman" w:cs="Times New Roman"/>
          <w:color w:val="000000"/>
          <w:sz w:val="24"/>
          <w:szCs w:val="24"/>
        </w:rPr>
        <w:t xml:space="preserve">). </w:t>
      </w:r>
      <w:r w:rsidR="00BF60CE">
        <w:rPr>
          <w:rFonts w:ascii="Times New Roman" w:hAnsi="Times New Roman" w:cs="Times New Roman"/>
          <w:color w:val="000000"/>
          <w:sz w:val="24"/>
          <w:szCs w:val="24"/>
        </w:rPr>
        <w:t xml:space="preserve">With the </w:t>
      </w:r>
      <w:proofErr w:type="spellStart"/>
      <w:r w:rsidR="00BF60CE">
        <w:rPr>
          <w:rFonts w:ascii="Times New Roman" w:hAnsi="Times New Roman" w:cs="Times New Roman"/>
          <w:color w:val="000000"/>
          <w:sz w:val="24"/>
          <w:szCs w:val="24"/>
        </w:rPr>
        <w:t>Waze</w:t>
      </w:r>
      <w:proofErr w:type="spellEnd"/>
      <w:r w:rsidR="00BF60CE">
        <w:rPr>
          <w:rFonts w:ascii="Times New Roman" w:hAnsi="Times New Roman" w:cs="Times New Roman"/>
          <w:color w:val="000000"/>
          <w:sz w:val="24"/>
          <w:szCs w:val="24"/>
        </w:rPr>
        <w:t xml:space="preserve"> app u</w:t>
      </w:r>
      <w:r>
        <w:rPr>
          <w:rFonts w:ascii="Times New Roman" w:hAnsi="Times New Roman" w:cs="Times New Roman"/>
          <w:color w:val="000000"/>
          <w:sz w:val="24"/>
          <w:szCs w:val="24"/>
        </w:rPr>
        <w:t>sers get points for letting people know if there are hazards or speed traps along routes. Jim Latimer asked if this is the same program that directs people to shorter routes in neighborhoods and is receiving negative press as such. Another popular app Ron mentioned is “lobster diver” (</w:t>
      </w:r>
      <w:hyperlink r:id="rId9" w:history="1">
        <w:r w:rsidRPr="003C5DC4">
          <w:rPr>
            <w:rStyle w:val="Hyperlink"/>
            <w:rFonts w:ascii="Times New Roman" w:hAnsi="Times New Roman" w:cs="Times New Roman"/>
            <w:sz w:val="24"/>
            <w:szCs w:val="24"/>
          </w:rPr>
          <w:t>https://itunes.apple.com/us/app/lobster-diver/id416577542?mt=8</w:t>
        </w:r>
      </w:hyperlink>
      <w:r>
        <w:rPr>
          <w:rFonts w:ascii="Times New Roman" w:hAnsi="Times New Roman" w:cs="Times New Roman"/>
          <w:color w:val="000000"/>
          <w:sz w:val="24"/>
          <w:szCs w:val="24"/>
        </w:rPr>
        <w:t xml:space="preserve">). </w:t>
      </w:r>
    </w:p>
    <w:p w:rsidR="00262E37" w:rsidRDefault="00262E37" w:rsidP="00262E37">
      <w:pPr>
        <w:pStyle w:val="HTMLPreformatted"/>
        <w:rPr>
          <w:rFonts w:ascii="Times New Roman" w:hAnsi="Times New Roman" w:cs="Times New Roman"/>
          <w:color w:val="000000"/>
          <w:sz w:val="24"/>
          <w:szCs w:val="24"/>
        </w:rPr>
      </w:pPr>
    </w:p>
    <w:p w:rsidR="00262E37" w:rsidRDefault="00262E37" w:rsidP="00262E37">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2. What the app needs to do and how to get there</w:t>
      </w:r>
    </w:p>
    <w:p w:rsidR="00262E37" w:rsidRPr="003D70F8" w:rsidRDefault="00262E37" w:rsidP="00262E37">
      <w:pPr>
        <w:pStyle w:val="HTMLPreformatted"/>
        <w:rPr>
          <w:rFonts w:ascii="Times New Roman" w:hAnsi="Times New Roman" w:cs="Times New Roman"/>
          <w:b/>
          <w:i/>
          <w:color w:val="C00000"/>
        </w:rPr>
      </w:pPr>
      <w:r>
        <w:rPr>
          <w:rFonts w:ascii="Times New Roman" w:hAnsi="Times New Roman" w:cs="Times New Roman"/>
          <w:color w:val="000000"/>
          <w:sz w:val="24"/>
          <w:szCs w:val="24"/>
        </w:rPr>
        <w:t>Kathryn Parlee mentioned that it is important to have a good sense of what we want the app to do AND how we want it to look. Abe agreed and stated that we need to be very conscious about who our audience is. We need to serve the app in a way that will have it used</w:t>
      </w:r>
      <w:r w:rsidR="003D70F8">
        <w:rPr>
          <w:rFonts w:ascii="Times New Roman" w:hAnsi="Times New Roman" w:cs="Times New Roman"/>
          <w:color w:val="000000"/>
          <w:sz w:val="24"/>
          <w:szCs w:val="24"/>
        </w:rPr>
        <w:t xml:space="preserve">. For example it makes sense to communicate with our volunteer groups already serving their information through ESIP’s tool. Christine agreed and stated that ESIP’s volunteer organizations are very interested in having their data served in a more public fashion. </w:t>
      </w:r>
      <w:r w:rsidR="003D70F8" w:rsidRPr="003D70F8">
        <w:rPr>
          <w:rFonts w:ascii="Times New Roman" w:hAnsi="Times New Roman" w:cs="Times New Roman"/>
          <w:i/>
          <w:color w:val="C00000"/>
          <w:sz w:val="24"/>
          <w:szCs w:val="24"/>
        </w:rPr>
        <w:t>(</w:t>
      </w:r>
      <w:r w:rsidR="003D70F8" w:rsidRPr="003D70F8">
        <w:rPr>
          <w:rFonts w:ascii="Times New Roman" w:hAnsi="Times New Roman" w:cs="Times New Roman"/>
          <w:b/>
          <w:i/>
          <w:color w:val="C00000"/>
          <w:sz w:val="24"/>
          <w:szCs w:val="24"/>
        </w:rPr>
        <w:t>Action to be taken: Christine needs to revisit this).</w:t>
      </w:r>
    </w:p>
    <w:p w:rsidR="0004734B" w:rsidRDefault="0004734B" w:rsidP="00AE77C4">
      <w:pPr>
        <w:pStyle w:val="HTMLPreformatted"/>
        <w:rPr>
          <w:rFonts w:ascii="Times New Roman" w:hAnsi="Times New Roman" w:cs="Times New Roman"/>
          <w:color w:val="000000" w:themeColor="text1"/>
          <w:sz w:val="24"/>
          <w:szCs w:val="24"/>
        </w:rPr>
      </w:pPr>
    </w:p>
    <w:p w:rsidR="00262E37" w:rsidRDefault="003D70F8" w:rsidP="00AE77C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Christine wondered if there is a way to see what science apps are used the most. Ron mentioned the website about 8 apps turning citizens to scientists (</w:t>
      </w:r>
      <w:hyperlink r:id="rId10" w:history="1">
        <w:r w:rsidRPr="003C5DC4">
          <w:rPr>
            <w:rStyle w:val="Hyperlink"/>
            <w:rFonts w:ascii="Times New Roman" w:hAnsi="Times New Roman" w:cs="Times New Roman"/>
            <w:sz w:val="24"/>
            <w:szCs w:val="24"/>
          </w:rPr>
          <w:t>http://www.scientificamerican.com/article/8-apps-that-turn-citizens-into-scientists/?page=2</w:t>
        </w:r>
      </w:hyperlink>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He cautioned that although there are reviews and ratings for apps in the app store these can be misleading as apps are promoted that have backers that pay the app store.</w:t>
      </w:r>
    </w:p>
    <w:p w:rsidR="003D70F8" w:rsidRDefault="003D70F8" w:rsidP="00AE77C4">
      <w:pPr>
        <w:pStyle w:val="HTMLPreformatted"/>
        <w:rPr>
          <w:rFonts w:ascii="Times New Roman" w:hAnsi="Times New Roman" w:cs="Times New Roman"/>
          <w:color w:val="000000"/>
          <w:sz w:val="24"/>
          <w:szCs w:val="24"/>
        </w:rPr>
      </w:pPr>
    </w:p>
    <w:p w:rsidR="003D70F8" w:rsidRDefault="003D70F8" w:rsidP="00AE77C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Ron stated that we need to make an app that is </w:t>
      </w:r>
      <w:r w:rsidR="00727DE9">
        <w:rPr>
          <w:rFonts w:ascii="Times New Roman" w:hAnsi="Times New Roman" w:cs="Times New Roman"/>
          <w:color w:val="000000"/>
          <w:sz w:val="24"/>
          <w:szCs w:val="24"/>
        </w:rPr>
        <w:t xml:space="preserve">free, </w:t>
      </w:r>
      <w:r>
        <w:rPr>
          <w:rFonts w:ascii="Times New Roman" w:hAnsi="Times New Roman" w:cs="Times New Roman"/>
          <w:color w:val="000000"/>
          <w:sz w:val="24"/>
          <w:szCs w:val="24"/>
        </w:rPr>
        <w:t>easy to use</w:t>
      </w:r>
      <w:r w:rsidR="00727D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encourages users to come back. Ron discussed some of the benefits of using </w:t>
      </w:r>
      <w:proofErr w:type="spellStart"/>
      <w:r>
        <w:rPr>
          <w:rFonts w:ascii="Times New Roman" w:hAnsi="Times New Roman" w:cs="Times New Roman"/>
          <w:color w:val="000000"/>
          <w:sz w:val="24"/>
          <w:szCs w:val="24"/>
        </w:rPr>
        <w:t>Facebook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authentification</w:t>
      </w:r>
      <w:proofErr w:type="spellEnd"/>
      <w:r>
        <w:rPr>
          <w:rFonts w:ascii="Times New Roman" w:hAnsi="Times New Roman" w:cs="Times New Roman"/>
          <w:color w:val="000000"/>
          <w:sz w:val="24"/>
          <w:szCs w:val="24"/>
        </w:rPr>
        <w:t xml:space="preserve"> or other program log-ins (like Google+) that make it easy for the user. Ron mentioned that a big complaint of users is that some apps require you to remember a log-in and </w:t>
      </w:r>
      <w:proofErr w:type="spellStart"/>
      <w:r>
        <w:rPr>
          <w:rFonts w:ascii="Times New Roman" w:hAnsi="Times New Roman" w:cs="Times New Roman"/>
          <w:color w:val="000000"/>
          <w:sz w:val="24"/>
          <w:szCs w:val="24"/>
        </w:rPr>
        <w:t>passcode</w:t>
      </w:r>
      <w:proofErr w:type="spellEnd"/>
      <w:r>
        <w:rPr>
          <w:rFonts w:ascii="Times New Roman" w:hAnsi="Times New Roman" w:cs="Times New Roman"/>
          <w:color w:val="000000"/>
          <w:sz w:val="24"/>
          <w:szCs w:val="24"/>
        </w:rPr>
        <w:t xml:space="preserve"> specific to the app. </w:t>
      </w:r>
    </w:p>
    <w:p w:rsidR="00727DE9" w:rsidRDefault="00727DE9" w:rsidP="00AE77C4">
      <w:pPr>
        <w:pStyle w:val="HTMLPreformatted"/>
        <w:rPr>
          <w:rFonts w:ascii="Times New Roman" w:hAnsi="Times New Roman" w:cs="Times New Roman"/>
          <w:color w:val="000000"/>
          <w:sz w:val="24"/>
          <w:szCs w:val="24"/>
        </w:rPr>
      </w:pPr>
    </w:p>
    <w:p w:rsidR="003D70F8" w:rsidRDefault="003D70F8" w:rsidP="00AE77C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Increasing Return Visits</w:t>
      </w:r>
    </w:p>
    <w:p w:rsidR="003D70F8" w:rsidRDefault="003D70F8" w:rsidP="00AE77C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The group then discussed how social media can be used to encourage return visits. One example is by letting user’s collect “points” for each visit. Another example Ron provided is the Sugarloaf app that records how much skiing the users are undertaking over the course of the season. Kathryn liked the idea of making visiting the app a competition. Ron stated that it is often the case that people download and use apps for a little while and then forget they have them. Therefore it is important that apps come back to the user automatically (example: when someone new visits a picture post).</w:t>
      </w:r>
    </w:p>
    <w:p w:rsidR="003D70F8" w:rsidRDefault="003D70F8" w:rsidP="00AE77C4">
      <w:pPr>
        <w:pStyle w:val="HTMLPreformatted"/>
        <w:rPr>
          <w:rFonts w:ascii="Times New Roman" w:hAnsi="Times New Roman" w:cs="Times New Roman"/>
          <w:color w:val="000000"/>
          <w:sz w:val="24"/>
          <w:szCs w:val="24"/>
        </w:rPr>
      </w:pPr>
    </w:p>
    <w:p w:rsidR="003D70F8" w:rsidRPr="003D70F8" w:rsidRDefault="003D70F8" w:rsidP="00AE77C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Technology Concerns</w:t>
      </w:r>
    </w:p>
    <w:p w:rsidR="003D70F8" w:rsidRPr="003D70F8" w:rsidRDefault="003D70F8" w:rsidP="00AE77C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Ron discussed some of the major differences between “native” apps and “hybrid” apps. He stated that it might be better for the ICUC app to be a “hybrid” app. This type of app is served through the parent organization server and then is wrapped to be displayed on multiple operating systems. </w:t>
      </w:r>
      <w:r w:rsidR="001111F9">
        <w:rPr>
          <w:rFonts w:ascii="Times New Roman" w:hAnsi="Times New Roman" w:cs="Times New Roman"/>
          <w:color w:val="000000"/>
          <w:sz w:val="24"/>
          <w:szCs w:val="24"/>
        </w:rPr>
        <w:t xml:space="preserve">Among other things, this makes it easier to make changed via web-based languages. Christine agreed that any post-project modifications will need to be through Jim Cradock (IT) and it’s therefore important to keep this in mind. Kathryn asked if it is possible to see the difference between a “native” app and a “hybrid” app. </w:t>
      </w:r>
    </w:p>
    <w:p w:rsidR="003D70F8" w:rsidRDefault="003D70F8" w:rsidP="00AE77C4">
      <w:pPr>
        <w:pStyle w:val="HTMLPreformatted"/>
        <w:rPr>
          <w:rFonts w:ascii="Times New Roman" w:hAnsi="Times New Roman" w:cs="Times New Roman"/>
          <w:color w:val="000000"/>
          <w:sz w:val="24"/>
          <w:szCs w:val="24"/>
        </w:rPr>
      </w:pPr>
    </w:p>
    <w:p w:rsidR="003D70F8" w:rsidRDefault="003D70F8" w:rsidP="00AE77C4">
      <w:pPr>
        <w:pStyle w:val="HTMLPreformatted"/>
        <w:rPr>
          <w:rFonts w:ascii="Times New Roman" w:hAnsi="Times New Roman" w:cs="Times New Roman"/>
          <w:color w:val="000000"/>
          <w:sz w:val="24"/>
          <w:szCs w:val="24"/>
        </w:rPr>
      </w:pPr>
    </w:p>
    <w:p w:rsidR="003D70F8" w:rsidRPr="003D70F8" w:rsidRDefault="003D70F8" w:rsidP="00AE77C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Next Steps</w:t>
      </w:r>
    </w:p>
    <w:p w:rsidR="003D70F8" w:rsidRPr="003D70F8" w:rsidRDefault="003D70F8"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Christine stated that she doesn’t have a lot of experience in this area. She would find it helpful for the group to create a list of “well done” apps to review and discuss. The group thought this would be helpful, particularly if the group focused on citizen science apps. </w:t>
      </w:r>
      <w:r w:rsidR="001111F9">
        <w:rPr>
          <w:rFonts w:ascii="Times New Roman" w:hAnsi="Times New Roman" w:cs="Times New Roman"/>
          <w:color w:val="000000"/>
          <w:sz w:val="24"/>
          <w:szCs w:val="24"/>
        </w:rPr>
        <w:t>The group agreed to submit a brief list of potential apps the first week of January. Christine and Ron will get together to discuss logistics of the next call and “seeing” these apps off of Ron’s computer. The group will then get together for a call the second week of January.</w:t>
      </w:r>
    </w:p>
    <w:p w:rsidR="00262E37" w:rsidRPr="0004734B" w:rsidRDefault="00262E37" w:rsidP="00AE77C4">
      <w:pPr>
        <w:pStyle w:val="HTMLPreformatted"/>
        <w:rPr>
          <w:rFonts w:ascii="Times New Roman" w:hAnsi="Times New Roman" w:cs="Times New Roman"/>
          <w:color w:val="000000" w:themeColor="text1"/>
          <w:sz w:val="24"/>
          <w:szCs w:val="24"/>
        </w:rPr>
      </w:pPr>
    </w:p>
    <w:sectPr w:rsidR="00262E37" w:rsidRPr="0004734B" w:rsidSect="0092492D">
      <w:footerReference w:type="default" r:id="rId11"/>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7C3" w:rsidRDefault="002017C3">
      <w:r>
        <w:separator/>
      </w:r>
    </w:p>
  </w:endnote>
  <w:endnote w:type="continuationSeparator" w:id="0">
    <w:p w:rsidR="002017C3" w:rsidRDefault="002017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E9439B">
    <w:pPr>
      <w:pStyle w:val="Footer"/>
      <w:jc w:val="right"/>
      <w:rPr>
        <w:i/>
        <w:sz w:val="20"/>
      </w:rPr>
    </w:pPr>
    <w:r>
      <w:rPr>
        <w:i/>
        <w:sz w:val="20"/>
      </w:rPr>
      <w:t>December 1</w:t>
    </w:r>
    <w:r w:rsidR="00262E37">
      <w:rPr>
        <w:i/>
        <w:sz w:val="20"/>
      </w:rPr>
      <w:t>8,</w:t>
    </w:r>
    <w:r w:rsidR="00BE6446">
      <w:rPr>
        <w:i/>
        <w:sz w:val="20"/>
      </w:rPr>
      <w:t xml:space="preserve"> 2014</w:t>
    </w:r>
  </w:p>
  <w:p w:rsidR="00262E37" w:rsidRDefault="00262E37" w:rsidP="00262E37">
    <w:pPr>
      <w:pStyle w:val="Footer"/>
      <w:jc w:val="right"/>
      <w:rPr>
        <w:i/>
        <w:sz w:val="20"/>
      </w:rPr>
    </w:pPr>
    <w:r>
      <w:rPr>
        <w:i/>
        <w:sz w:val="20"/>
      </w:rPr>
      <w:t>ICUC Committee</w:t>
    </w:r>
  </w:p>
  <w:p w:rsidR="00BE6446" w:rsidRDefault="00BE6446">
    <w:pPr>
      <w:pStyle w:val="Footer"/>
      <w:jc w:val="right"/>
      <w:rPr>
        <w:i/>
        <w:sz w:val="20"/>
      </w:rPr>
    </w:pPr>
    <w:r>
      <w:rPr>
        <w:i/>
        <w:sz w:val="20"/>
      </w:rPr>
      <w:tab/>
      <w:t xml:space="preserve">Page </w:t>
    </w:r>
    <w:r w:rsidR="00B33328">
      <w:rPr>
        <w:i/>
        <w:sz w:val="20"/>
      </w:rPr>
      <w:fldChar w:fldCharType="begin"/>
    </w:r>
    <w:r>
      <w:rPr>
        <w:i/>
        <w:sz w:val="20"/>
      </w:rPr>
      <w:instrText xml:space="preserve"> PAGE </w:instrText>
    </w:r>
    <w:r w:rsidR="00B33328">
      <w:rPr>
        <w:i/>
        <w:sz w:val="20"/>
      </w:rPr>
      <w:fldChar w:fldCharType="separate"/>
    </w:r>
    <w:r w:rsidR="00BF60CE">
      <w:rPr>
        <w:i/>
        <w:noProof/>
        <w:sz w:val="20"/>
      </w:rPr>
      <w:t>1</w:t>
    </w:r>
    <w:r w:rsidR="00B33328">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7C3" w:rsidRDefault="002017C3">
      <w:r>
        <w:separator/>
      </w:r>
    </w:p>
  </w:footnote>
  <w:footnote w:type="continuationSeparator" w:id="0">
    <w:p w:rsidR="002017C3" w:rsidRDefault="00201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D32DE5"/>
    <w:multiLevelType w:val="hybridMultilevel"/>
    <w:tmpl w:val="C6F8C9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8">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1">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5">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40">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8"/>
  </w:num>
  <w:num w:numId="4">
    <w:abstractNumId w:val="11"/>
  </w:num>
  <w:num w:numId="5">
    <w:abstractNumId w:val="39"/>
  </w:num>
  <w:num w:numId="6">
    <w:abstractNumId w:val="1"/>
  </w:num>
  <w:num w:numId="7">
    <w:abstractNumId w:val="7"/>
  </w:num>
  <w:num w:numId="8">
    <w:abstractNumId w:val="29"/>
  </w:num>
  <w:num w:numId="9">
    <w:abstractNumId w:val="48"/>
  </w:num>
  <w:num w:numId="10">
    <w:abstractNumId w:val="23"/>
  </w:num>
  <w:num w:numId="11">
    <w:abstractNumId w:val="28"/>
  </w:num>
  <w:num w:numId="12">
    <w:abstractNumId w:val="26"/>
  </w:num>
  <w:num w:numId="13">
    <w:abstractNumId w:val="16"/>
  </w:num>
  <w:num w:numId="14">
    <w:abstractNumId w:val="22"/>
  </w:num>
  <w:num w:numId="15">
    <w:abstractNumId w:val="38"/>
  </w:num>
  <w:num w:numId="16">
    <w:abstractNumId w:val="46"/>
  </w:num>
  <w:num w:numId="17">
    <w:abstractNumId w:val="25"/>
  </w:num>
  <w:num w:numId="18">
    <w:abstractNumId w:val="4"/>
  </w:num>
  <w:num w:numId="19">
    <w:abstractNumId w:val="43"/>
  </w:num>
  <w:num w:numId="20">
    <w:abstractNumId w:val="15"/>
  </w:num>
  <w:num w:numId="21">
    <w:abstractNumId w:val="0"/>
  </w:num>
  <w:num w:numId="22">
    <w:abstractNumId w:val="6"/>
  </w:num>
  <w:num w:numId="23">
    <w:abstractNumId w:val="35"/>
  </w:num>
  <w:num w:numId="24">
    <w:abstractNumId w:val="2"/>
  </w:num>
  <w:num w:numId="25">
    <w:abstractNumId w:val="41"/>
  </w:num>
  <w:num w:numId="26">
    <w:abstractNumId w:val="31"/>
  </w:num>
  <w:num w:numId="27">
    <w:abstractNumId w:val="36"/>
  </w:num>
  <w:num w:numId="28">
    <w:abstractNumId w:val="14"/>
  </w:num>
  <w:num w:numId="29">
    <w:abstractNumId w:val="18"/>
  </w:num>
  <w:num w:numId="30">
    <w:abstractNumId w:val="19"/>
  </w:num>
  <w:num w:numId="31">
    <w:abstractNumId w:val="10"/>
  </w:num>
  <w:num w:numId="32">
    <w:abstractNumId w:val="33"/>
  </w:num>
  <w:num w:numId="33">
    <w:abstractNumId w:val="3"/>
  </w:num>
  <w:num w:numId="34">
    <w:abstractNumId w:val="47"/>
  </w:num>
  <w:num w:numId="35">
    <w:abstractNumId w:val="45"/>
  </w:num>
  <w:num w:numId="36">
    <w:abstractNumId w:val="42"/>
  </w:num>
  <w:num w:numId="37">
    <w:abstractNumId w:val="13"/>
  </w:num>
  <w:num w:numId="38">
    <w:abstractNumId w:val="21"/>
  </w:num>
  <w:num w:numId="39">
    <w:abstractNumId w:val="37"/>
  </w:num>
  <w:num w:numId="40">
    <w:abstractNumId w:val="40"/>
  </w:num>
  <w:num w:numId="41">
    <w:abstractNumId w:val="5"/>
  </w:num>
  <w:num w:numId="42">
    <w:abstractNumId w:val="30"/>
  </w:num>
  <w:num w:numId="43">
    <w:abstractNumId w:val="9"/>
  </w:num>
  <w:num w:numId="44">
    <w:abstractNumId w:val="44"/>
  </w:num>
  <w:num w:numId="45">
    <w:abstractNumId w:val="24"/>
  </w:num>
  <w:num w:numId="46">
    <w:abstractNumId w:val="27"/>
  </w:num>
  <w:num w:numId="47">
    <w:abstractNumId w:val="12"/>
  </w:num>
  <w:num w:numId="48">
    <w:abstractNumId w:val="32"/>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3554"/>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1AF8"/>
    <w:rsid w:val="0008035B"/>
    <w:rsid w:val="00082AAB"/>
    <w:rsid w:val="00083CB1"/>
    <w:rsid w:val="00087A06"/>
    <w:rsid w:val="00090E69"/>
    <w:rsid w:val="00092ACC"/>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D6"/>
    <w:rsid w:val="00105397"/>
    <w:rsid w:val="00107228"/>
    <w:rsid w:val="001111F9"/>
    <w:rsid w:val="00112FB0"/>
    <w:rsid w:val="00116467"/>
    <w:rsid w:val="00120A0E"/>
    <w:rsid w:val="00125DA2"/>
    <w:rsid w:val="00126C46"/>
    <w:rsid w:val="00134E80"/>
    <w:rsid w:val="00135503"/>
    <w:rsid w:val="00136017"/>
    <w:rsid w:val="00147589"/>
    <w:rsid w:val="001608F4"/>
    <w:rsid w:val="00163466"/>
    <w:rsid w:val="001727BA"/>
    <w:rsid w:val="00173953"/>
    <w:rsid w:val="00176C50"/>
    <w:rsid w:val="00180DB1"/>
    <w:rsid w:val="00182D46"/>
    <w:rsid w:val="00184417"/>
    <w:rsid w:val="00184CD4"/>
    <w:rsid w:val="001878EA"/>
    <w:rsid w:val="001A03FB"/>
    <w:rsid w:val="001A13B6"/>
    <w:rsid w:val="001B0909"/>
    <w:rsid w:val="001B2719"/>
    <w:rsid w:val="001B3AC0"/>
    <w:rsid w:val="001C2CE6"/>
    <w:rsid w:val="001C32DC"/>
    <w:rsid w:val="001C403D"/>
    <w:rsid w:val="001C59DB"/>
    <w:rsid w:val="001D509B"/>
    <w:rsid w:val="001D7AE9"/>
    <w:rsid w:val="001E025E"/>
    <w:rsid w:val="001F369B"/>
    <w:rsid w:val="001F4CAE"/>
    <w:rsid w:val="001F544E"/>
    <w:rsid w:val="002017C3"/>
    <w:rsid w:val="0020318E"/>
    <w:rsid w:val="002068EA"/>
    <w:rsid w:val="00206EDF"/>
    <w:rsid w:val="00216924"/>
    <w:rsid w:val="00227121"/>
    <w:rsid w:val="00231328"/>
    <w:rsid w:val="002400F5"/>
    <w:rsid w:val="00240D88"/>
    <w:rsid w:val="00253A05"/>
    <w:rsid w:val="002555C1"/>
    <w:rsid w:val="00255E6B"/>
    <w:rsid w:val="00256C80"/>
    <w:rsid w:val="00261BC9"/>
    <w:rsid w:val="002621C7"/>
    <w:rsid w:val="00262E3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40C2"/>
    <w:rsid w:val="00314EC5"/>
    <w:rsid w:val="003217E1"/>
    <w:rsid w:val="0033330E"/>
    <w:rsid w:val="00335B4F"/>
    <w:rsid w:val="003476C9"/>
    <w:rsid w:val="00347AAA"/>
    <w:rsid w:val="00350394"/>
    <w:rsid w:val="00351807"/>
    <w:rsid w:val="0035344A"/>
    <w:rsid w:val="0035648B"/>
    <w:rsid w:val="00357836"/>
    <w:rsid w:val="00361F75"/>
    <w:rsid w:val="0036667A"/>
    <w:rsid w:val="0036727D"/>
    <w:rsid w:val="00386E8C"/>
    <w:rsid w:val="0038722A"/>
    <w:rsid w:val="00390130"/>
    <w:rsid w:val="00392CFA"/>
    <w:rsid w:val="0039343E"/>
    <w:rsid w:val="003942D7"/>
    <w:rsid w:val="00394F99"/>
    <w:rsid w:val="00397ECF"/>
    <w:rsid w:val="003B779C"/>
    <w:rsid w:val="003C1F56"/>
    <w:rsid w:val="003C6BD2"/>
    <w:rsid w:val="003D0AA6"/>
    <w:rsid w:val="003D5F42"/>
    <w:rsid w:val="003D6F1C"/>
    <w:rsid w:val="003D70F8"/>
    <w:rsid w:val="003E45B9"/>
    <w:rsid w:val="003E6DA5"/>
    <w:rsid w:val="003E6E95"/>
    <w:rsid w:val="003E783D"/>
    <w:rsid w:val="003F2268"/>
    <w:rsid w:val="003F24E8"/>
    <w:rsid w:val="003F311A"/>
    <w:rsid w:val="00406622"/>
    <w:rsid w:val="00407ACF"/>
    <w:rsid w:val="00413819"/>
    <w:rsid w:val="004142B0"/>
    <w:rsid w:val="00414AE4"/>
    <w:rsid w:val="004172BA"/>
    <w:rsid w:val="00436FDF"/>
    <w:rsid w:val="00445144"/>
    <w:rsid w:val="004451B7"/>
    <w:rsid w:val="0045286F"/>
    <w:rsid w:val="0046376C"/>
    <w:rsid w:val="00467C23"/>
    <w:rsid w:val="00472D8D"/>
    <w:rsid w:val="00480298"/>
    <w:rsid w:val="00482DF6"/>
    <w:rsid w:val="004842E2"/>
    <w:rsid w:val="004843DB"/>
    <w:rsid w:val="0049043B"/>
    <w:rsid w:val="00491C76"/>
    <w:rsid w:val="00492CCE"/>
    <w:rsid w:val="00496A87"/>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5049"/>
    <w:rsid w:val="005400DC"/>
    <w:rsid w:val="00540469"/>
    <w:rsid w:val="00540537"/>
    <w:rsid w:val="00542887"/>
    <w:rsid w:val="005468B9"/>
    <w:rsid w:val="00550975"/>
    <w:rsid w:val="005543CD"/>
    <w:rsid w:val="00556F93"/>
    <w:rsid w:val="00560479"/>
    <w:rsid w:val="00560DA5"/>
    <w:rsid w:val="00565DDD"/>
    <w:rsid w:val="0059314D"/>
    <w:rsid w:val="00593EE1"/>
    <w:rsid w:val="005A44B0"/>
    <w:rsid w:val="005A560F"/>
    <w:rsid w:val="005A5BF3"/>
    <w:rsid w:val="005B11F6"/>
    <w:rsid w:val="005B2821"/>
    <w:rsid w:val="005B6B7E"/>
    <w:rsid w:val="005B7467"/>
    <w:rsid w:val="005C2924"/>
    <w:rsid w:val="005C2C21"/>
    <w:rsid w:val="005D0194"/>
    <w:rsid w:val="005D284E"/>
    <w:rsid w:val="005E1151"/>
    <w:rsid w:val="005E4184"/>
    <w:rsid w:val="006131CE"/>
    <w:rsid w:val="00615804"/>
    <w:rsid w:val="00617023"/>
    <w:rsid w:val="0063378C"/>
    <w:rsid w:val="00640425"/>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3F17"/>
    <w:rsid w:val="006C4A46"/>
    <w:rsid w:val="006C5C2C"/>
    <w:rsid w:val="006D218A"/>
    <w:rsid w:val="006D501F"/>
    <w:rsid w:val="006E0234"/>
    <w:rsid w:val="006E3F3F"/>
    <w:rsid w:val="006E5083"/>
    <w:rsid w:val="006E586D"/>
    <w:rsid w:val="006E62C0"/>
    <w:rsid w:val="006F7A4F"/>
    <w:rsid w:val="00702255"/>
    <w:rsid w:val="007057F9"/>
    <w:rsid w:val="007161B8"/>
    <w:rsid w:val="0071756E"/>
    <w:rsid w:val="00727DE9"/>
    <w:rsid w:val="0073168B"/>
    <w:rsid w:val="00735100"/>
    <w:rsid w:val="007423C0"/>
    <w:rsid w:val="00742ED4"/>
    <w:rsid w:val="0075250D"/>
    <w:rsid w:val="00754803"/>
    <w:rsid w:val="00754E6D"/>
    <w:rsid w:val="00756B5C"/>
    <w:rsid w:val="00757D30"/>
    <w:rsid w:val="0076225F"/>
    <w:rsid w:val="0077173A"/>
    <w:rsid w:val="007803A0"/>
    <w:rsid w:val="0078113E"/>
    <w:rsid w:val="007834BB"/>
    <w:rsid w:val="0078376C"/>
    <w:rsid w:val="00790CBD"/>
    <w:rsid w:val="007A0159"/>
    <w:rsid w:val="007A3860"/>
    <w:rsid w:val="007A49E5"/>
    <w:rsid w:val="007A4A1C"/>
    <w:rsid w:val="007B53AD"/>
    <w:rsid w:val="007C4F74"/>
    <w:rsid w:val="007C5773"/>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57E17"/>
    <w:rsid w:val="008610EE"/>
    <w:rsid w:val="00861195"/>
    <w:rsid w:val="00861C98"/>
    <w:rsid w:val="00865779"/>
    <w:rsid w:val="00872C4F"/>
    <w:rsid w:val="00885DC5"/>
    <w:rsid w:val="00885E46"/>
    <w:rsid w:val="0089113B"/>
    <w:rsid w:val="0089231D"/>
    <w:rsid w:val="008945D0"/>
    <w:rsid w:val="00897002"/>
    <w:rsid w:val="00897226"/>
    <w:rsid w:val="008C2090"/>
    <w:rsid w:val="008C39BD"/>
    <w:rsid w:val="008D1BEC"/>
    <w:rsid w:val="008D22A8"/>
    <w:rsid w:val="008D3081"/>
    <w:rsid w:val="008D6753"/>
    <w:rsid w:val="008E53CC"/>
    <w:rsid w:val="008F4ECB"/>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75E0D"/>
    <w:rsid w:val="00986EFB"/>
    <w:rsid w:val="00990833"/>
    <w:rsid w:val="009A2A96"/>
    <w:rsid w:val="009B0245"/>
    <w:rsid w:val="009B05A0"/>
    <w:rsid w:val="009C077D"/>
    <w:rsid w:val="009C0D0C"/>
    <w:rsid w:val="009C111E"/>
    <w:rsid w:val="009C6EDD"/>
    <w:rsid w:val="009C75CE"/>
    <w:rsid w:val="009D05DD"/>
    <w:rsid w:val="009D5667"/>
    <w:rsid w:val="009D7A38"/>
    <w:rsid w:val="009E439D"/>
    <w:rsid w:val="009F0112"/>
    <w:rsid w:val="009F559A"/>
    <w:rsid w:val="00A00AE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E77C4"/>
    <w:rsid w:val="00AF4740"/>
    <w:rsid w:val="00AF6537"/>
    <w:rsid w:val="00AF65CD"/>
    <w:rsid w:val="00AF6840"/>
    <w:rsid w:val="00B023EA"/>
    <w:rsid w:val="00B0793A"/>
    <w:rsid w:val="00B15295"/>
    <w:rsid w:val="00B17823"/>
    <w:rsid w:val="00B17B30"/>
    <w:rsid w:val="00B215DF"/>
    <w:rsid w:val="00B30679"/>
    <w:rsid w:val="00B33328"/>
    <w:rsid w:val="00B335C8"/>
    <w:rsid w:val="00B42CF6"/>
    <w:rsid w:val="00B44D0D"/>
    <w:rsid w:val="00B53525"/>
    <w:rsid w:val="00B548CA"/>
    <w:rsid w:val="00B610BB"/>
    <w:rsid w:val="00B6302E"/>
    <w:rsid w:val="00B64D56"/>
    <w:rsid w:val="00B66070"/>
    <w:rsid w:val="00B6735F"/>
    <w:rsid w:val="00B77F7C"/>
    <w:rsid w:val="00B842B8"/>
    <w:rsid w:val="00B84978"/>
    <w:rsid w:val="00B91365"/>
    <w:rsid w:val="00BA4CD0"/>
    <w:rsid w:val="00BA5A48"/>
    <w:rsid w:val="00BA7A0C"/>
    <w:rsid w:val="00BB1065"/>
    <w:rsid w:val="00BB11FC"/>
    <w:rsid w:val="00BB3281"/>
    <w:rsid w:val="00BB3B5E"/>
    <w:rsid w:val="00BB4E1A"/>
    <w:rsid w:val="00BD0171"/>
    <w:rsid w:val="00BD139D"/>
    <w:rsid w:val="00BD230E"/>
    <w:rsid w:val="00BE6446"/>
    <w:rsid w:val="00BF2D61"/>
    <w:rsid w:val="00BF2E28"/>
    <w:rsid w:val="00BF5532"/>
    <w:rsid w:val="00BF60CE"/>
    <w:rsid w:val="00C02829"/>
    <w:rsid w:val="00C05A41"/>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C3965"/>
    <w:rsid w:val="00CC62C2"/>
    <w:rsid w:val="00CD4029"/>
    <w:rsid w:val="00CE1EAF"/>
    <w:rsid w:val="00CE22D6"/>
    <w:rsid w:val="00CE23CD"/>
    <w:rsid w:val="00CE4A21"/>
    <w:rsid w:val="00CE6E54"/>
    <w:rsid w:val="00CF0D1A"/>
    <w:rsid w:val="00CF2010"/>
    <w:rsid w:val="00CF3F1F"/>
    <w:rsid w:val="00CF5204"/>
    <w:rsid w:val="00CF5228"/>
    <w:rsid w:val="00CF6B78"/>
    <w:rsid w:val="00D03916"/>
    <w:rsid w:val="00D12C0B"/>
    <w:rsid w:val="00D14969"/>
    <w:rsid w:val="00D1794B"/>
    <w:rsid w:val="00D207CD"/>
    <w:rsid w:val="00D20E96"/>
    <w:rsid w:val="00D24C7E"/>
    <w:rsid w:val="00D3242A"/>
    <w:rsid w:val="00D33F56"/>
    <w:rsid w:val="00D36D30"/>
    <w:rsid w:val="00D46154"/>
    <w:rsid w:val="00D46B03"/>
    <w:rsid w:val="00D50ED1"/>
    <w:rsid w:val="00D60CAC"/>
    <w:rsid w:val="00D632DD"/>
    <w:rsid w:val="00D678BF"/>
    <w:rsid w:val="00D71975"/>
    <w:rsid w:val="00D75236"/>
    <w:rsid w:val="00D76F25"/>
    <w:rsid w:val="00D816C6"/>
    <w:rsid w:val="00D85101"/>
    <w:rsid w:val="00D915C0"/>
    <w:rsid w:val="00D9737C"/>
    <w:rsid w:val="00DB05B4"/>
    <w:rsid w:val="00DB4B3B"/>
    <w:rsid w:val="00DB60CD"/>
    <w:rsid w:val="00DC0676"/>
    <w:rsid w:val="00DC0B1F"/>
    <w:rsid w:val="00DC5DBD"/>
    <w:rsid w:val="00DD4915"/>
    <w:rsid w:val="00DD7FCC"/>
    <w:rsid w:val="00DE0F8C"/>
    <w:rsid w:val="00DE1955"/>
    <w:rsid w:val="00DE3330"/>
    <w:rsid w:val="00DF04F1"/>
    <w:rsid w:val="00DF06BF"/>
    <w:rsid w:val="00DF1CC6"/>
    <w:rsid w:val="00DF30EA"/>
    <w:rsid w:val="00DF32D9"/>
    <w:rsid w:val="00DF7C9C"/>
    <w:rsid w:val="00E054B5"/>
    <w:rsid w:val="00E12CC6"/>
    <w:rsid w:val="00E20D99"/>
    <w:rsid w:val="00E27FFD"/>
    <w:rsid w:val="00E3278A"/>
    <w:rsid w:val="00E37F64"/>
    <w:rsid w:val="00E431E2"/>
    <w:rsid w:val="00E46BC8"/>
    <w:rsid w:val="00E50CD5"/>
    <w:rsid w:val="00E51E05"/>
    <w:rsid w:val="00E576A1"/>
    <w:rsid w:val="00E64431"/>
    <w:rsid w:val="00E647F7"/>
    <w:rsid w:val="00E65B79"/>
    <w:rsid w:val="00E87C43"/>
    <w:rsid w:val="00E923E1"/>
    <w:rsid w:val="00E9425A"/>
    <w:rsid w:val="00E9439B"/>
    <w:rsid w:val="00E95696"/>
    <w:rsid w:val="00E9664B"/>
    <w:rsid w:val="00EA0443"/>
    <w:rsid w:val="00EA1074"/>
    <w:rsid w:val="00EA16D8"/>
    <w:rsid w:val="00EA3BAF"/>
    <w:rsid w:val="00EB3561"/>
    <w:rsid w:val="00EB3D34"/>
    <w:rsid w:val="00EB582A"/>
    <w:rsid w:val="00EC0AC8"/>
    <w:rsid w:val="00EC15C5"/>
    <w:rsid w:val="00EC3FFD"/>
    <w:rsid w:val="00EC5020"/>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7570"/>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waz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ientificamerican.com/article/8-apps-that-turn-citizens-into-scientists/?page=2" TargetMode="External"/><Relationship Id="rId4" Type="http://schemas.openxmlformats.org/officeDocument/2006/relationships/settings" Target="settings.xml"/><Relationship Id="rId9" Type="http://schemas.openxmlformats.org/officeDocument/2006/relationships/hyperlink" Target="https://itunes.apple.com/us/app/lobster-diver/id416577542?mt=8"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20BA-96DF-4E65-8386-257C066C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5</cp:revision>
  <cp:lastPrinted>2014-12-19T16:30:00Z</cp:lastPrinted>
  <dcterms:created xsi:type="dcterms:W3CDTF">2014-12-18T19:23:00Z</dcterms:created>
  <dcterms:modified xsi:type="dcterms:W3CDTF">2014-12-19T16:38:00Z</dcterms:modified>
</cp:coreProperties>
</file>