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bookmarkStart w:id="0" w:name="_GoBack"/>
      <w:bookmarkEnd w:id="0"/>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Susan Snow Cotter Leadership</w:t>
      </w:r>
    </w:p>
    <w:p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D3302F" w:rsidRPr="001F7CC2" w:rsidRDefault="00D3302F" w:rsidP="00D3302F">
      <w:pPr>
        <w:rPr>
          <w:rFonts w:cstheme="minorHAnsi"/>
          <w:sz w:val="20"/>
        </w:rPr>
      </w:pPr>
      <w:r w:rsidRPr="001F7CC2">
        <w:rPr>
          <w:rFonts w:cstheme="minorHAnsi"/>
          <w:sz w:val="20"/>
        </w:rPr>
        <w:t xml:space="preserve">The Susan Snow-Cotter Leadership Award is bestowed in memory of Susan Snow-Cotter, a long-time friend of the Council and Working Group. </w:t>
      </w:r>
      <w:r w:rsidRPr="001F7CC2">
        <w:rPr>
          <w:rFonts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cstheme="minorHAnsi"/>
              <w:iCs/>
              <w:sz w:val="20"/>
            </w:rPr>
            <w:t>Gulf</w:t>
          </w:r>
        </w:smartTag>
        <w:r w:rsidRPr="001F7CC2">
          <w:rPr>
            <w:rFonts w:cstheme="minorHAnsi"/>
            <w:iCs/>
            <w:sz w:val="20"/>
          </w:rPr>
          <w:t xml:space="preserve"> of </w:t>
        </w:r>
        <w:smartTag w:uri="urn:schemas-microsoft-com:office:smarttags" w:element="PlaceName">
          <w:r w:rsidRPr="001F7CC2">
            <w:rPr>
              <w:rFonts w:cstheme="minorHAnsi"/>
              <w:iCs/>
              <w:sz w:val="20"/>
            </w:rPr>
            <w:t>Maine</w:t>
          </w:r>
        </w:smartTag>
      </w:smartTag>
      <w:r w:rsidRPr="001F7CC2">
        <w:rPr>
          <w:rFonts w:cstheme="minorHAnsi"/>
          <w:iCs/>
          <w:sz w:val="20"/>
        </w:rPr>
        <w:t xml:space="preserve">. </w:t>
      </w:r>
      <w:r w:rsidR="00A40DCF">
        <w:rPr>
          <w:rFonts w:cstheme="minorHAnsi"/>
          <w:iCs/>
          <w:sz w:val="20"/>
        </w:rPr>
        <w:t xml:space="preserve"> </w:t>
      </w:r>
      <w:r w:rsidRPr="001F7CC2">
        <w:rPr>
          <w:rFonts w:cstheme="minorHAnsi"/>
          <w:iCs/>
          <w:sz w:val="20"/>
        </w:rPr>
        <w:t xml:space="preserve">The Susan Snow-Cotter Leadership Award honors </w:t>
      </w:r>
      <w:r w:rsidRPr="001F7CC2">
        <w:rPr>
          <w:rFonts w:cstheme="minorHAnsi"/>
          <w:sz w:val="20"/>
        </w:rPr>
        <w:t xml:space="preserve">coastal management professionals who exemplify outstanding leadership or exceptional mentoring in the Gulf of Maine watershed. </w:t>
      </w:r>
      <w:r w:rsidR="00A40DCF">
        <w:rPr>
          <w:rFonts w:cstheme="minorHAnsi"/>
          <w:sz w:val="20"/>
        </w:rPr>
        <w:t xml:space="preserve"> </w:t>
      </w:r>
      <w:r w:rsidRPr="001F7CC2">
        <w:rPr>
          <w:rFonts w:cstheme="minorHAnsi"/>
          <w:sz w:val="20"/>
        </w:rPr>
        <w:t xml:space="preserve">As former Director of the Massachusetts Office of Coastal Zone Management, Susan was recognized as a leader who exhibited unwavering passion, enthusiasm, and insight to develop pragmatic approaches to coastal management challenges. </w:t>
      </w:r>
      <w:r w:rsidR="00A40DCF">
        <w:rPr>
          <w:rFonts w:cstheme="minorHAnsi"/>
          <w:sz w:val="20"/>
        </w:rPr>
        <w:t xml:space="preserve"> </w:t>
      </w:r>
      <w:r w:rsidRPr="001F7CC2">
        <w:rPr>
          <w:rFonts w:cstheme="minorHAnsi"/>
          <w:sz w:val="20"/>
        </w:rPr>
        <w:t>The Council presents this award to a professional who has demonstrated exceptional leadership in coastal and ocean planning and management by:</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Developing pragmatic approaches;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Building collaborative efforts through mobilizing and unifying others around an issue or initiative; and/or </w:t>
      </w:r>
    </w:p>
    <w:p w:rsidR="00D3302F" w:rsidRPr="001F7CC2" w:rsidRDefault="00D3302F" w:rsidP="00D3302F">
      <w:pPr>
        <w:numPr>
          <w:ilvl w:val="0"/>
          <w:numId w:val="10"/>
        </w:numPr>
        <w:spacing w:after="0" w:line="240" w:lineRule="auto"/>
        <w:rPr>
          <w:rFonts w:cstheme="minorHAnsi"/>
          <w:sz w:val="20"/>
        </w:rPr>
      </w:pPr>
      <w:r w:rsidRPr="001F7CC2">
        <w:rPr>
          <w:rFonts w:cstheme="minorHAnsi"/>
          <w:sz w:val="20"/>
        </w:rPr>
        <w:t>Serving as a strong and supportive mentor to emerging coastal management professionals.</w:t>
      </w:r>
    </w:p>
    <w:p w:rsidR="00C619FC" w:rsidRDefault="00D3302F" w:rsidP="00C619FC">
      <w:pPr>
        <w:keepNext/>
        <w:spacing w:after="0" w:line="192" w:lineRule="atLeast"/>
        <w:outlineLvl w:val="3"/>
        <w:rPr>
          <w:rFonts w:ascii="Calibri" w:eastAsia="Times New Roman" w:hAnsi="Calibri" w:cs="Calibri"/>
          <w:b/>
          <w:sz w:val="20"/>
          <w:szCs w:val="20"/>
        </w:rPr>
      </w:pPr>
      <w:r w:rsidRPr="001F7CC2">
        <w:rPr>
          <w:rFonts w:cstheme="minorHAnsi"/>
          <w:b/>
          <w:bCs/>
          <w:noProof/>
          <w:sz w:val="20"/>
          <w:lang w:val="en-CA" w:eastAsia="en-CA"/>
        </w:rPr>
        <w:drawing>
          <wp:anchor distT="0" distB="0" distL="114300" distR="114300" simplePos="0" relativeHeight="251660288" behindDoc="1" locked="0" layoutInCell="1" allowOverlap="1" wp14:anchorId="642A0500" wp14:editId="3B0ECB22">
            <wp:simplePos x="0" y="0"/>
            <wp:positionH relativeFrom="column">
              <wp:posOffset>5311140</wp:posOffset>
            </wp:positionH>
            <wp:positionV relativeFrom="paragraph">
              <wp:posOffset>104775</wp:posOffset>
            </wp:positionV>
            <wp:extent cx="1470025" cy="1902460"/>
            <wp:effectExtent l="0" t="0" r="0" b="2540"/>
            <wp:wrapTight wrapText="bothSides">
              <wp:wrapPolygon edited="0">
                <wp:start x="0" y="0"/>
                <wp:lineTo x="0" y="21413"/>
                <wp:lineTo x="21273" y="21413"/>
                <wp:lineTo x="21273" y="0"/>
                <wp:lineTo x="0" y="0"/>
              </wp:wrapPolygon>
            </wp:wrapTight>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97" b="15821"/>
                    <a:stretch/>
                  </pic:blipFill>
                  <pic:spPr bwMode="auto">
                    <a:xfrm>
                      <a:off x="0" y="0"/>
                      <a:ext cx="1470025"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Individuals or organizations may make nominations. </w:t>
      </w:r>
      <w:r w:rsidR="00A40DCF">
        <w:rPr>
          <w:rFonts w:ascii="Calibri" w:eastAsia="Times New Roman" w:hAnsi="Calibri" w:cs="Calibri"/>
          <w:sz w:val="20"/>
          <w:szCs w:val="20"/>
        </w:rPr>
        <w:t xml:space="preserve"> </w:t>
      </w:r>
      <w:r w:rsidRPr="00C619FC">
        <w:rPr>
          <w:rFonts w:ascii="Calibri" w:eastAsia="Times New Roman" w:hAnsi="Calibri" w:cs="Calibri"/>
          <w:sz w:val="20"/>
          <w:szCs w:val="20"/>
        </w:rPr>
        <w:t>Self-nominations are not accepted.</w:t>
      </w:r>
      <w:r w:rsidRPr="00C619FC">
        <w:rPr>
          <w:rFonts w:ascii="Calibri" w:hAnsi="Calibri" w:cs="Calibri"/>
          <w:b/>
          <w:bCs/>
          <w:sz w:val="20"/>
        </w:rPr>
        <w:t xml:space="preserve"> </w:t>
      </w:r>
    </w:p>
    <w:p w:rsidR="00D3302F"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D3302F">
        <w:rPr>
          <w:rFonts w:ascii="Calibri" w:eastAsia="Times New Roman" w:hAnsi="Calibri" w:cs="Calibri"/>
          <w:sz w:val="20"/>
          <w:szCs w:val="20"/>
        </w:rPr>
        <w:t>nominee must be a resident of</w:t>
      </w:r>
      <w:r w:rsidRPr="00C619FC">
        <w:rPr>
          <w:rFonts w:ascii="Calibri" w:eastAsia="Times New Roman" w:hAnsi="Calibri" w:cs="Calibri"/>
          <w:sz w:val="20"/>
          <w:szCs w:val="20"/>
        </w:rPr>
        <w:t xml:space="preserve"> Maine, Massachusetts, New Brunswick</w:t>
      </w:r>
      <w:r w:rsidR="00D3302F">
        <w:rPr>
          <w:rFonts w:ascii="Calibri" w:eastAsia="Times New Roman" w:hAnsi="Calibri" w:cs="Calibri"/>
          <w:sz w:val="20"/>
          <w:szCs w:val="20"/>
        </w:rPr>
        <w:t>, New Hampshire, or Nova Scotia.</w:t>
      </w:r>
    </w:p>
    <w:p w:rsidR="00C619FC" w:rsidRPr="00C619FC" w:rsidRDefault="00D3302F"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nominee</w:t>
      </w:r>
      <w:r w:rsidR="00A40DCF">
        <w:rPr>
          <w:rFonts w:ascii="Calibri" w:eastAsia="Times New Roman" w:hAnsi="Calibri" w:cs="Calibri"/>
          <w:sz w:val="20"/>
          <w:szCs w:val="20"/>
        </w:rPr>
        <w:t>’</w:t>
      </w:r>
      <w:r>
        <w:rPr>
          <w:rFonts w:ascii="Calibri" w:eastAsia="Times New Roman" w:hAnsi="Calibri" w:cs="Calibri"/>
          <w:sz w:val="20"/>
          <w:szCs w:val="20"/>
        </w:rPr>
        <w:t>s contributions must</w:t>
      </w:r>
      <w:r w:rsidR="00C619FC" w:rsidRPr="00C619FC">
        <w:rPr>
          <w:rFonts w:ascii="Calibri" w:eastAsia="Times New Roman" w:hAnsi="Calibri" w:cs="Calibri"/>
          <w:sz w:val="20"/>
          <w:szCs w:val="20"/>
        </w:rPr>
        <w:t xml:space="preserve">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w:t>
      </w:r>
      <w:r w:rsidR="00BD295C">
        <w:rPr>
          <w:rFonts w:ascii="Calibri" w:eastAsia="Times New Roman" w:hAnsi="Calibri" w:cs="Calibri"/>
          <w:sz w:val="20"/>
          <w:szCs w:val="20"/>
        </w:rPr>
        <w:t xml:space="preserve">his nomination form. </w:t>
      </w:r>
      <w:r w:rsidRPr="00C619FC">
        <w:rPr>
          <w:rFonts w:ascii="Calibri" w:eastAsia="Times New Roman" w:hAnsi="Calibri" w:cs="Calibri"/>
          <w:sz w:val="20"/>
          <w:szCs w:val="20"/>
        </w:rPr>
        <w:t xml:space="preserve"> Nominations with missing information will not be considered. Please provi</w:t>
      </w:r>
      <w:r w:rsidR="00D3302F">
        <w:rPr>
          <w:rFonts w:ascii="Calibri" w:eastAsia="Times New Roman" w:hAnsi="Calibri" w:cs="Calibri"/>
          <w:sz w:val="20"/>
          <w:szCs w:val="20"/>
        </w:rPr>
        <w:t xml:space="preserve">de all information on this form.  Additional </w:t>
      </w:r>
      <w:r w:rsidRPr="00C619FC">
        <w:rPr>
          <w:rFonts w:ascii="Calibri" w:eastAsia="Times New Roman" w:hAnsi="Calibri" w:cs="Calibri"/>
          <w:sz w:val="20"/>
          <w:szCs w:val="20"/>
        </w:rPr>
        <w:t>attachments will not be accepted.</w:t>
      </w:r>
    </w:p>
    <w:p w:rsidR="00C619FC" w:rsidRPr="00C619FC" w:rsidRDefault="00A40DCF" w:rsidP="00A40DCF">
      <w:pPr>
        <w:pStyle w:val="ListParagraph"/>
        <w:numPr>
          <w:ilvl w:val="0"/>
          <w:numId w:val="9"/>
        </w:numPr>
        <w:spacing w:after="0" w:line="240" w:lineRule="auto"/>
        <w:rPr>
          <w:rFonts w:ascii="Calibri" w:eastAsia="Times New Roman" w:hAnsi="Calibri" w:cs="Calibri"/>
          <w:sz w:val="20"/>
          <w:szCs w:val="20"/>
        </w:rPr>
      </w:pPr>
      <w:r>
        <w:rPr>
          <w:noProof/>
          <w:lang w:val="en-CA" w:eastAsia="en-CA"/>
        </w:rPr>
        <mc:AlternateContent>
          <mc:Choice Requires="wps">
            <w:drawing>
              <wp:anchor distT="0" distB="0" distL="114300" distR="114300" simplePos="0" relativeHeight="251662336" behindDoc="0" locked="0" layoutInCell="1" allowOverlap="1" wp14:anchorId="72103AB0" wp14:editId="73A87536">
                <wp:simplePos x="0" y="0"/>
                <wp:positionH relativeFrom="column">
                  <wp:posOffset>5151120</wp:posOffset>
                </wp:positionH>
                <wp:positionV relativeFrom="paragraph">
                  <wp:posOffset>713740</wp:posOffset>
                </wp:positionV>
                <wp:extent cx="1550670" cy="182880"/>
                <wp:effectExtent l="0" t="0" r="0" b="7620"/>
                <wp:wrapTight wrapText="bothSides">
                  <wp:wrapPolygon edited="0">
                    <wp:start x="0" y="0"/>
                    <wp:lineTo x="0" y="20250"/>
                    <wp:lineTo x="21229" y="20250"/>
                    <wp:lineTo x="212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550670" cy="182880"/>
                        </a:xfrm>
                        <a:prstGeom prst="rect">
                          <a:avLst/>
                        </a:prstGeom>
                        <a:solidFill>
                          <a:prstClr val="white"/>
                        </a:solidFill>
                        <a:ln>
                          <a:noFill/>
                        </a:ln>
                        <a:effectLst/>
                      </wps:spPr>
                      <wps:txbx>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6pt;margin-top:56.2pt;width:122.1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" stroked="f">
                <v:textbox inset="0,0,0,0">
                  <w:txbxContent>
                    <w:p w:rsidR="00A40DCF" w:rsidRPr="00A40DCF" w:rsidRDefault="00A40DCF" w:rsidP="00A40DCF">
                      <w:pPr>
                        <w:pStyle w:val="Caption"/>
                        <w:jc w:val="center"/>
                        <w:rPr>
                          <w:rFonts w:cstheme="minorHAnsi"/>
                          <w:noProof/>
                          <w:color w:val="auto"/>
                          <w:sz w:val="20"/>
                        </w:rPr>
                      </w:pPr>
                      <w:r w:rsidRPr="00A40DCF">
                        <w:rPr>
                          <w:color w:val="auto"/>
                        </w:rPr>
                        <w:t>Susan Snow Cotter</w:t>
                      </w:r>
                    </w:p>
                  </w:txbxContent>
                </v:textbox>
                <w10:wrap type="tight"/>
              </v:shape>
            </w:pict>
          </mc:Fallback>
        </mc:AlternateContent>
      </w:r>
      <w:r w:rsidR="00C619FC" w:rsidRPr="00C619FC">
        <w:rPr>
          <w:rFonts w:ascii="Calibri" w:eastAsia="Times New Roman" w:hAnsi="Calibri" w:cs="Calibri"/>
          <w:sz w:val="20"/>
          <w:szCs w:val="20"/>
        </w:rPr>
        <w:t xml:space="preserve">Nominations must be emailed to </w:t>
      </w:r>
      <w:hyperlink r:id="rId10" w:history="1">
        <w:r w:rsidR="00C619FC" w:rsidRPr="00C619FC">
          <w:rPr>
            <w:rFonts w:ascii="Calibri" w:eastAsia="Times New Roman" w:hAnsi="Calibri" w:cs="Calibri"/>
            <w:color w:val="0000FF"/>
            <w:sz w:val="20"/>
            <w:szCs w:val="20"/>
            <w:u w:val="single"/>
          </w:rPr>
          <w:t>jleblanc@gulfofmaine.org</w:t>
        </w:r>
      </w:hyperlink>
      <w:r w:rsidR="00C619FC" w:rsidRPr="00C619FC">
        <w:rPr>
          <w:rFonts w:ascii="Calibri" w:eastAsia="Times New Roman" w:hAnsi="Calibri" w:cs="Calibri"/>
          <w:sz w:val="20"/>
          <w:szCs w:val="20"/>
        </w:rPr>
        <w:t xml:space="preserve">  by the close of business on</w:t>
      </w:r>
      <w:r w:rsidR="00C619FC" w:rsidRPr="00C619FC">
        <w:rPr>
          <w:rFonts w:ascii="Calibri" w:eastAsia="Times New Roman" w:hAnsi="Calibri" w:cs="Calibri"/>
          <w:color w:val="FF0000"/>
          <w:sz w:val="20"/>
          <w:szCs w:val="20"/>
        </w:rPr>
        <w:t xml:space="preserve"> </w:t>
      </w:r>
      <w:r w:rsidR="00BD295C">
        <w:rPr>
          <w:rFonts w:ascii="Calibri" w:eastAsia="Times New Roman" w:hAnsi="Calibri" w:cs="Calibri"/>
          <w:b/>
          <w:sz w:val="20"/>
          <w:szCs w:val="20"/>
        </w:rPr>
        <w:t>March 31</w:t>
      </w:r>
      <w:r w:rsidR="00C619FC">
        <w:rPr>
          <w:rFonts w:ascii="Calibri" w:eastAsia="Times New Roman" w:hAnsi="Calibri" w:cs="Calibri"/>
          <w:b/>
          <w:sz w:val="20"/>
          <w:szCs w:val="20"/>
        </w:rPr>
        <w:t>, 2016</w:t>
      </w:r>
      <w:r w:rsidR="00C619FC" w:rsidRPr="00C619FC">
        <w:rPr>
          <w:rFonts w:ascii="Calibri" w:eastAsia="Times New Roman" w:hAnsi="Calibri" w:cs="Calibri"/>
          <w:sz w:val="20"/>
          <w:szCs w:val="20"/>
        </w:rPr>
        <w:t>.  Please rename the nomination form with _LastNameofNominee added to the end of the file name.</w:t>
      </w:r>
      <w:r w:rsidR="00C619FC"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B13EF2">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34549D">
              <w:rPr>
                <w:rFonts w:ascii="Calibri" w:eastAsia="Times New Roman" w:hAnsi="Calibri" w:cs="Calibri"/>
                <w:b/>
                <w:bCs/>
                <w:sz w:val="20"/>
                <w:szCs w:val="20"/>
                <w:u w:val="single"/>
              </w:rPr>
              <w:t xml:space="preserve"> (REQUIRED)</w:t>
            </w:r>
          </w:p>
          <w:p w:rsidR="0012323F" w:rsidRPr="00C05D36" w:rsidRDefault="0012323F" w:rsidP="0012323F">
            <w:pPr>
              <w:spacing w:after="0" w:line="192" w:lineRule="atLeast"/>
              <w:rPr>
                <w:rFonts w:ascii="Calibri" w:eastAsia="Times New Roman" w:hAnsi="Calibri" w:cs="Calibri"/>
                <w:bCs/>
                <w:sz w:val="20"/>
                <w:szCs w:val="20"/>
              </w:rPr>
            </w:pPr>
            <w:r w:rsidRPr="00C05D36">
              <w:rPr>
                <w:rFonts w:ascii="Calibri" w:eastAsia="Times New Roman" w:hAnsi="Calibri" w:cs="Calibri"/>
                <w:bCs/>
                <w:sz w:val="20"/>
                <w:szCs w:val="20"/>
              </w:rPr>
              <w:t>Name (as it would appear on the award plaque if selected):</w:t>
            </w:r>
            <w:r w:rsidR="00C05D36" w:rsidRPr="00C05D36">
              <w:rPr>
                <w:rFonts w:ascii="Calibri" w:eastAsia="Times New Roman" w:hAnsi="Calibri" w:cs="Calibri"/>
                <w:bCs/>
                <w:sz w:val="20"/>
                <w:szCs w:val="20"/>
              </w:rPr>
              <w:t xml:space="preserve"> Marianne Janowicz</w:t>
            </w:r>
          </w:p>
          <w:p w:rsidR="0012323F" w:rsidRPr="00C05D36" w:rsidRDefault="0012323F" w:rsidP="0012323F">
            <w:pPr>
              <w:spacing w:after="0" w:line="192" w:lineRule="atLeast"/>
              <w:rPr>
                <w:rFonts w:ascii="Calibri" w:eastAsia="Times New Roman" w:hAnsi="Calibri" w:cs="Calibri"/>
                <w:bCs/>
                <w:sz w:val="20"/>
                <w:szCs w:val="20"/>
              </w:rPr>
            </w:pPr>
            <w:r w:rsidRPr="00C05D36">
              <w:rPr>
                <w:rFonts w:ascii="Calibri" w:eastAsia="Times New Roman" w:hAnsi="Calibri" w:cs="Calibri"/>
                <w:bCs/>
                <w:sz w:val="20"/>
                <w:szCs w:val="20"/>
              </w:rPr>
              <w:t>Mailing address:</w:t>
            </w:r>
            <w:r w:rsidR="006B2539">
              <w:rPr>
                <w:rFonts w:ascii="Calibri" w:eastAsia="Times New Roman" w:hAnsi="Calibri" w:cs="Calibri"/>
                <w:bCs/>
                <w:sz w:val="20"/>
                <w:szCs w:val="20"/>
              </w:rPr>
              <w:t xml:space="preserve"> 3378 Dixon Road, </w:t>
            </w:r>
            <w:proofErr w:type="spellStart"/>
            <w:r w:rsidR="006B2539">
              <w:rPr>
                <w:rFonts w:ascii="Calibri" w:eastAsia="Times New Roman" w:hAnsi="Calibri" w:cs="Calibri"/>
                <w:bCs/>
                <w:sz w:val="20"/>
                <w:szCs w:val="20"/>
              </w:rPr>
              <w:t>Breadalbane</w:t>
            </w:r>
            <w:proofErr w:type="spellEnd"/>
            <w:r w:rsidR="006B2539">
              <w:rPr>
                <w:rFonts w:ascii="Calibri" w:eastAsia="Times New Roman" w:hAnsi="Calibri" w:cs="Calibri"/>
                <w:bCs/>
                <w:sz w:val="20"/>
                <w:szCs w:val="20"/>
              </w:rPr>
              <w:t>, PE  C0A 1E0</w:t>
            </w:r>
          </w:p>
          <w:p w:rsidR="0012323F" w:rsidRPr="00C05D36" w:rsidRDefault="0012323F" w:rsidP="0012323F">
            <w:pPr>
              <w:spacing w:after="0" w:line="192" w:lineRule="atLeast"/>
              <w:rPr>
                <w:rFonts w:ascii="Calibri" w:eastAsia="Times New Roman" w:hAnsi="Calibri" w:cs="Calibri"/>
                <w:bCs/>
                <w:sz w:val="20"/>
                <w:szCs w:val="20"/>
              </w:rPr>
            </w:pPr>
            <w:r w:rsidRPr="00C05D36">
              <w:rPr>
                <w:rFonts w:ascii="Calibri" w:eastAsia="Times New Roman" w:hAnsi="Calibri" w:cs="Calibri"/>
                <w:bCs/>
                <w:sz w:val="20"/>
                <w:szCs w:val="20"/>
              </w:rPr>
              <w:t>Phone:</w:t>
            </w:r>
            <w:r w:rsidR="00C05D36">
              <w:rPr>
                <w:rFonts w:ascii="Calibri" w:eastAsia="Times New Roman" w:hAnsi="Calibri" w:cs="Calibri"/>
                <w:bCs/>
                <w:sz w:val="20"/>
                <w:szCs w:val="20"/>
              </w:rPr>
              <w:t xml:space="preserve"> 902-</w:t>
            </w:r>
            <w:r w:rsidR="000C656D">
              <w:rPr>
                <w:rFonts w:ascii="Calibri" w:eastAsia="Times New Roman" w:hAnsi="Calibri" w:cs="Calibri"/>
                <w:bCs/>
                <w:sz w:val="20"/>
                <w:szCs w:val="20"/>
              </w:rPr>
              <w:t>621-0575</w:t>
            </w:r>
            <w:r w:rsidR="00A40DCF" w:rsidRPr="00C05D36">
              <w:rPr>
                <w:rFonts w:ascii="Calibri" w:eastAsia="Times New Roman" w:hAnsi="Calibri" w:cs="Calibri"/>
                <w:bCs/>
                <w:sz w:val="20"/>
                <w:szCs w:val="20"/>
              </w:rPr>
              <w:t xml:space="preserve">                  </w:t>
            </w:r>
            <w:r w:rsidRPr="00C05D36">
              <w:rPr>
                <w:rFonts w:ascii="Calibri" w:eastAsia="Times New Roman" w:hAnsi="Calibri" w:cs="Calibri"/>
                <w:bCs/>
                <w:sz w:val="20"/>
                <w:szCs w:val="20"/>
              </w:rPr>
              <w:t>Email:</w:t>
            </w:r>
            <w:r w:rsidRPr="00C05D36">
              <w:rPr>
                <w:rFonts w:ascii="Calibri" w:eastAsia="Times New Roman" w:hAnsi="Calibri" w:cs="Calibri"/>
                <w:sz w:val="20"/>
                <w:szCs w:val="20"/>
              </w:rPr>
              <w:t xml:space="preserve"> </w:t>
            </w:r>
            <w:r w:rsidR="006B2539">
              <w:rPr>
                <w:rFonts w:ascii="Calibri" w:eastAsia="Times New Roman" w:hAnsi="Calibri" w:cs="Calibri"/>
                <w:sz w:val="20"/>
                <w:szCs w:val="20"/>
              </w:rPr>
              <w:t>m</w:t>
            </w:r>
            <w:r w:rsidR="00C05D36" w:rsidRPr="00C05D36">
              <w:rPr>
                <w:rFonts w:ascii="Calibri" w:eastAsia="Times New Roman" w:hAnsi="Calibri" w:cs="Calibri"/>
                <w:sz w:val="20"/>
                <w:szCs w:val="20"/>
              </w:rPr>
              <w:t>janowicz@hotmail.com</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B13EF2">
        <w:tc>
          <w:tcPr>
            <w:tcW w:w="10692" w:type="dxa"/>
          </w:tcPr>
          <w:p w:rsidR="00C05D36" w:rsidRDefault="0012323F" w:rsidP="00C05D36">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34549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r w:rsidR="00C05D36">
              <w:rPr>
                <w:rFonts w:ascii="Calibri" w:eastAsia="Times New Roman" w:hAnsi="Calibri" w:cs="Calibri"/>
                <w:bCs/>
                <w:sz w:val="20"/>
                <w:szCs w:val="20"/>
              </w:rPr>
              <w:t xml:space="preserve">Marianne Janowicz spent most of her career involved in fisheries management issues and concerns related to the marine environment through her work with the New Brunswick provincial government. She was a long-time </w:t>
            </w:r>
            <w:r w:rsidR="006B2539">
              <w:rPr>
                <w:rFonts w:ascii="Calibri" w:eastAsia="Times New Roman" w:hAnsi="Calibri" w:cs="Calibri"/>
                <w:bCs/>
                <w:sz w:val="20"/>
                <w:szCs w:val="20"/>
              </w:rPr>
              <w:t xml:space="preserve">New Brunswick government </w:t>
            </w:r>
            <w:r w:rsidR="000C656D">
              <w:rPr>
                <w:rFonts w:ascii="Calibri" w:eastAsia="Times New Roman" w:hAnsi="Calibri" w:cs="Calibri"/>
                <w:bCs/>
                <w:sz w:val="20"/>
                <w:szCs w:val="20"/>
              </w:rPr>
              <w:t xml:space="preserve">member of </w:t>
            </w:r>
            <w:r w:rsidR="00C05D36">
              <w:rPr>
                <w:rFonts w:ascii="Calibri" w:eastAsia="Times New Roman" w:hAnsi="Calibri" w:cs="Calibri"/>
                <w:bCs/>
                <w:sz w:val="20"/>
                <w:szCs w:val="20"/>
              </w:rPr>
              <w:t>the Gulf of Maine Council Working Group</w:t>
            </w:r>
            <w:r w:rsidR="000C656D">
              <w:rPr>
                <w:rFonts w:ascii="Calibri" w:eastAsia="Times New Roman" w:hAnsi="Calibri" w:cs="Calibri"/>
                <w:bCs/>
                <w:sz w:val="20"/>
                <w:szCs w:val="20"/>
              </w:rPr>
              <w:t xml:space="preserve"> and co-chair of the Habitat Conservation Subcommittee</w:t>
            </w:r>
            <w:r w:rsidR="00C05D36">
              <w:rPr>
                <w:rFonts w:ascii="Calibri" w:eastAsia="Times New Roman" w:hAnsi="Calibri" w:cs="Calibri"/>
                <w:bCs/>
                <w:sz w:val="20"/>
                <w:szCs w:val="20"/>
              </w:rPr>
              <w:t xml:space="preserve">. However, her concern for the Bay of Fundy and Gulf of Maine did not end after </w:t>
            </w:r>
            <w:r w:rsidR="000C656D">
              <w:rPr>
                <w:rFonts w:ascii="Calibri" w:eastAsia="Times New Roman" w:hAnsi="Calibri" w:cs="Calibri"/>
                <w:bCs/>
                <w:sz w:val="20"/>
                <w:szCs w:val="20"/>
              </w:rPr>
              <w:t>she left government and moved</w:t>
            </w:r>
            <w:r w:rsidR="00C05D36">
              <w:rPr>
                <w:rFonts w:ascii="Calibri" w:eastAsia="Times New Roman" w:hAnsi="Calibri" w:cs="Calibri"/>
                <w:bCs/>
                <w:sz w:val="20"/>
                <w:szCs w:val="20"/>
              </w:rPr>
              <w:t xml:space="preserve"> to Prince Edward Island. </w:t>
            </w:r>
            <w:r w:rsidR="006B2539">
              <w:rPr>
                <w:rFonts w:ascii="Calibri" w:eastAsia="Times New Roman" w:hAnsi="Calibri" w:cs="Calibri"/>
                <w:bCs/>
                <w:sz w:val="20"/>
                <w:szCs w:val="20"/>
              </w:rPr>
              <w:t xml:space="preserve">As a volunteer, </w:t>
            </w:r>
            <w:r w:rsidR="00C05D36">
              <w:rPr>
                <w:rFonts w:ascii="Calibri" w:eastAsia="Times New Roman" w:hAnsi="Calibri" w:cs="Calibri"/>
                <w:bCs/>
                <w:sz w:val="20"/>
                <w:szCs w:val="20"/>
              </w:rPr>
              <w:t xml:space="preserve">Marianne took on a leadership role in the Bay of Fundy Ecosystem </w:t>
            </w:r>
            <w:r w:rsidR="000C656D">
              <w:rPr>
                <w:rFonts w:ascii="Calibri" w:eastAsia="Times New Roman" w:hAnsi="Calibri" w:cs="Calibri"/>
                <w:bCs/>
                <w:sz w:val="20"/>
                <w:szCs w:val="20"/>
              </w:rPr>
              <w:t>Partnership (</w:t>
            </w:r>
            <w:proofErr w:type="spellStart"/>
            <w:r w:rsidR="000C656D">
              <w:rPr>
                <w:rFonts w:ascii="Calibri" w:eastAsia="Times New Roman" w:hAnsi="Calibri" w:cs="Calibri"/>
                <w:bCs/>
                <w:sz w:val="20"/>
                <w:szCs w:val="20"/>
              </w:rPr>
              <w:t>Bo</w:t>
            </w:r>
            <w:r w:rsidR="00C05D36">
              <w:rPr>
                <w:rFonts w:ascii="Calibri" w:eastAsia="Times New Roman" w:hAnsi="Calibri" w:cs="Calibri"/>
                <w:bCs/>
                <w:sz w:val="20"/>
                <w:szCs w:val="20"/>
              </w:rPr>
              <w:t>FEP</w:t>
            </w:r>
            <w:proofErr w:type="spellEnd"/>
            <w:r w:rsidR="00C05D36">
              <w:rPr>
                <w:rFonts w:ascii="Calibri" w:eastAsia="Times New Roman" w:hAnsi="Calibri" w:cs="Calibri"/>
                <w:bCs/>
                <w:sz w:val="20"/>
                <w:szCs w:val="20"/>
              </w:rPr>
              <w:t xml:space="preserve">), and is currently chair of that organization. </w:t>
            </w:r>
            <w:proofErr w:type="spellStart"/>
            <w:r w:rsidR="006B2539">
              <w:rPr>
                <w:rFonts w:ascii="Calibri" w:eastAsia="Times New Roman" w:hAnsi="Calibri" w:cs="Calibri"/>
                <w:bCs/>
                <w:sz w:val="20"/>
                <w:szCs w:val="20"/>
              </w:rPr>
              <w:t>BoFEP</w:t>
            </w:r>
            <w:proofErr w:type="spellEnd"/>
            <w:r w:rsidR="006B2539">
              <w:rPr>
                <w:rFonts w:ascii="Calibri" w:eastAsia="Times New Roman" w:hAnsi="Calibri" w:cs="Calibri"/>
                <w:bCs/>
                <w:sz w:val="20"/>
                <w:szCs w:val="20"/>
              </w:rPr>
              <w:t xml:space="preserve"> is a “virtual institute” </w:t>
            </w:r>
            <w:proofErr w:type="gramStart"/>
            <w:r w:rsidR="006B2539">
              <w:rPr>
                <w:rFonts w:ascii="Calibri" w:eastAsia="Times New Roman" w:hAnsi="Calibri" w:cs="Calibri"/>
                <w:bCs/>
                <w:sz w:val="20"/>
                <w:szCs w:val="20"/>
              </w:rPr>
              <w:t>open</w:t>
            </w:r>
            <w:proofErr w:type="gramEnd"/>
            <w:r w:rsidR="006B2539">
              <w:rPr>
                <w:rFonts w:ascii="Calibri" w:eastAsia="Times New Roman" w:hAnsi="Calibri" w:cs="Calibri"/>
                <w:bCs/>
                <w:sz w:val="20"/>
                <w:szCs w:val="20"/>
              </w:rPr>
              <w:t xml:space="preserve"> to individuals and groups. Its goal is to promote the integrity, vitality, biodiversity and productivity of the Bay of Fundy ecosystem and the social well-being and economic sustainability of its coastal communities. Marianne’s dedication to </w:t>
            </w:r>
            <w:proofErr w:type="spellStart"/>
            <w:r w:rsidR="006B2539">
              <w:rPr>
                <w:rFonts w:ascii="Calibri" w:eastAsia="Times New Roman" w:hAnsi="Calibri" w:cs="Calibri"/>
                <w:bCs/>
                <w:sz w:val="20"/>
                <w:szCs w:val="20"/>
              </w:rPr>
              <w:t>BoFEP’s</w:t>
            </w:r>
            <w:proofErr w:type="spellEnd"/>
            <w:r w:rsidR="006B2539">
              <w:rPr>
                <w:rFonts w:ascii="Calibri" w:eastAsia="Times New Roman" w:hAnsi="Calibri" w:cs="Calibri"/>
                <w:bCs/>
                <w:sz w:val="20"/>
                <w:szCs w:val="20"/>
              </w:rPr>
              <w:t xml:space="preserve"> goal </w:t>
            </w:r>
            <w:r w:rsidR="00C8170B">
              <w:rPr>
                <w:rFonts w:ascii="Calibri" w:eastAsia="Times New Roman" w:hAnsi="Calibri" w:cs="Calibri"/>
                <w:bCs/>
                <w:sz w:val="20"/>
                <w:szCs w:val="20"/>
              </w:rPr>
              <w:t>is inspiring.</w:t>
            </w:r>
            <w:r w:rsidR="006B2539">
              <w:rPr>
                <w:rFonts w:ascii="Calibri" w:eastAsia="Times New Roman" w:hAnsi="Calibri" w:cs="Calibri"/>
                <w:bCs/>
                <w:sz w:val="20"/>
                <w:szCs w:val="20"/>
              </w:rPr>
              <w:t xml:space="preserve"> </w:t>
            </w:r>
            <w:r w:rsidR="00C05D36">
              <w:rPr>
                <w:rFonts w:ascii="Calibri" w:eastAsia="Times New Roman" w:hAnsi="Calibri" w:cs="Calibri"/>
                <w:bCs/>
                <w:sz w:val="20"/>
                <w:szCs w:val="20"/>
              </w:rPr>
              <w:t xml:space="preserve">She has helped </w:t>
            </w:r>
            <w:proofErr w:type="spellStart"/>
            <w:r w:rsidR="006B2539">
              <w:rPr>
                <w:rFonts w:ascii="Calibri" w:eastAsia="Times New Roman" w:hAnsi="Calibri" w:cs="Calibri"/>
                <w:bCs/>
                <w:sz w:val="20"/>
                <w:szCs w:val="20"/>
              </w:rPr>
              <w:t>BoFEP</w:t>
            </w:r>
            <w:proofErr w:type="spellEnd"/>
            <w:r w:rsidR="006B2539">
              <w:rPr>
                <w:rFonts w:ascii="Calibri" w:eastAsia="Times New Roman" w:hAnsi="Calibri" w:cs="Calibri"/>
                <w:bCs/>
                <w:sz w:val="20"/>
                <w:szCs w:val="20"/>
              </w:rPr>
              <w:t xml:space="preserve"> </w:t>
            </w:r>
            <w:r w:rsidR="00C05D36">
              <w:rPr>
                <w:rFonts w:ascii="Calibri" w:eastAsia="Times New Roman" w:hAnsi="Calibri" w:cs="Calibri"/>
                <w:bCs/>
                <w:sz w:val="20"/>
                <w:szCs w:val="20"/>
              </w:rPr>
              <w:t>adapt to reduced government funding, fostering and supporting innovative projects that promote the health of the Bay of Fundy ecosystem and the human communities that depend upon it.</w:t>
            </w:r>
            <w:r w:rsidR="00B13EF2">
              <w:rPr>
                <w:rFonts w:ascii="Calibri" w:eastAsia="Times New Roman" w:hAnsi="Calibri" w:cs="Calibri"/>
                <w:bCs/>
                <w:sz w:val="20"/>
                <w:szCs w:val="20"/>
              </w:rPr>
              <w:t xml:space="preserve"> Under her leadership, </w:t>
            </w:r>
            <w:proofErr w:type="spellStart"/>
            <w:r w:rsidR="00B13EF2">
              <w:rPr>
                <w:rFonts w:ascii="Calibri" w:eastAsia="Times New Roman" w:hAnsi="Calibri" w:cs="Calibri"/>
                <w:bCs/>
                <w:sz w:val="20"/>
                <w:szCs w:val="20"/>
              </w:rPr>
              <w:t>BoFEP</w:t>
            </w:r>
            <w:proofErr w:type="spellEnd"/>
            <w:r w:rsidR="00B13EF2">
              <w:rPr>
                <w:rFonts w:ascii="Calibri" w:eastAsia="Times New Roman" w:hAnsi="Calibri" w:cs="Calibri"/>
                <w:bCs/>
                <w:sz w:val="20"/>
                <w:szCs w:val="20"/>
              </w:rPr>
              <w:t xml:space="preserve"> has initiated work on an Ocean Hea</w:t>
            </w:r>
            <w:r w:rsidR="000C656D">
              <w:rPr>
                <w:rFonts w:ascii="Calibri" w:eastAsia="Times New Roman" w:hAnsi="Calibri" w:cs="Calibri"/>
                <w:bCs/>
                <w:sz w:val="20"/>
                <w:szCs w:val="20"/>
              </w:rPr>
              <w:t xml:space="preserve">lth Index for the Bay of Fundy, </w:t>
            </w:r>
            <w:r w:rsidR="00B13EF2">
              <w:rPr>
                <w:rFonts w:ascii="Calibri" w:eastAsia="Times New Roman" w:hAnsi="Calibri" w:cs="Calibri"/>
                <w:bCs/>
                <w:sz w:val="20"/>
                <w:szCs w:val="20"/>
              </w:rPr>
              <w:t xml:space="preserve">carried out workshops with municipalities on climate change action planning, </w:t>
            </w:r>
            <w:r w:rsidR="0026369D">
              <w:rPr>
                <w:rFonts w:ascii="Calibri" w:eastAsia="Times New Roman" w:hAnsi="Calibri" w:cs="Calibri"/>
                <w:bCs/>
                <w:sz w:val="20"/>
                <w:szCs w:val="20"/>
              </w:rPr>
              <w:t>organized and co-hosted Coastal Zone Canada /</w:t>
            </w:r>
            <w:proofErr w:type="spellStart"/>
            <w:r w:rsidR="0026369D">
              <w:rPr>
                <w:rFonts w:ascii="Calibri" w:eastAsia="Times New Roman" w:hAnsi="Calibri" w:cs="Calibri"/>
                <w:bCs/>
                <w:sz w:val="20"/>
                <w:szCs w:val="20"/>
              </w:rPr>
              <w:t>BoFEP</w:t>
            </w:r>
            <w:proofErr w:type="spellEnd"/>
            <w:r w:rsidR="0026369D">
              <w:rPr>
                <w:rFonts w:ascii="Calibri" w:eastAsia="Times New Roman" w:hAnsi="Calibri" w:cs="Calibri"/>
                <w:bCs/>
                <w:sz w:val="20"/>
                <w:szCs w:val="20"/>
              </w:rPr>
              <w:t xml:space="preserve"> 2014, </w:t>
            </w:r>
            <w:r w:rsidR="00B13EF2">
              <w:rPr>
                <w:rFonts w:ascii="Calibri" w:eastAsia="Times New Roman" w:hAnsi="Calibri" w:cs="Calibri"/>
                <w:bCs/>
                <w:sz w:val="20"/>
                <w:szCs w:val="20"/>
              </w:rPr>
              <w:t xml:space="preserve">and </w:t>
            </w:r>
            <w:r w:rsidR="000C656D">
              <w:rPr>
                <w:rFonts w:ascii="Calibri" w:eastAsia="Times New Roman" w:hAnsi="Calibri" w:cs="Calibri"/>
                <w:bCs/>
                <w:sz w:val="20"/>
                <w:szCs w:val="20"/>
              </w:rPr>
              <w:t xml:space="preserve">continues to host a biennial science </w:t>
            </w:r>
            <w:r w:rsidR="000C656D">
              <w:rPr>
                <w:rFonts w:ascii="Calibri" w:eastAsia="Times New Roman" w:hAnsi="Calibri" w:cs="Calibri"/>
                <w:bCs/>
                <w:sz w:val="20"/>
                <w:szCs w:val="20"/>
              </w:rPr>
              <w:lastRenderedPageBreak/>
              <w:t>workshop on the Bay of Fundy.</w:t>
            </w:r>
            <w:r w:rsidR="006B2539">
              <w:rPr>
                <w:rFonts w:ascii="Calibri" w:eastAsia="Times New Roman" w:hAnsi="Calibri" w:cs="Calibri"/>
                <w:bCs/>
                <w:sz w:val="20"/>
                <w:szCs w:val="20"/>
              </w:rPr>
              <w:t xml:space="preserve"> </w:t>
            </w:r>
          </w:p>
          <w:p w:rsidR="00C05D36" w:rsidRPr="0012323F" w:rsidRDefault="00C05D36" w:rsidP="00C05D36">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B13EF2">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34549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C619FC" w:rsidRDefault="00C619FC" w:rsidP="0012323F">
            <w:pPr>
              <w:spacing w:after="0" w:line="192" w:lineRule="atLeast"/>
              <w:rPr>
                <w:rFonts w:ascii="Calibri" w:eastAsia="Times New Roman" w:hAnsi="Calibri" w:cs="Calibri"/>
                <w:bCs/>
                <w:sz w:val="20"/>
                <w:szCs w:val="20"/>
              </w:rPr>
            </w:pPr>
          </w:p>
          <w:p w:rsidR="00B13EF2" w:rsidRDefault="00B13EF2"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NOTE: THIS CAN BE FILLED OUT LATER, NOT DUE MARCH 31.</w:t>
            </w:r>
          </w:p>
          <w:p w:rsidR="00B13EF2" w:rsidRPr="0012323F" w:rsidRDefault="00B13EF2"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B13EF2">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34549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B13EF2">
              <w:rPr>
                <w:rFonts w:ascii="Calibri" w:eastAsia="Times New Roman" w:hAnsi="Calibri" w:cs="Calibri"/>
                <w:bCs/>
                <w:sz w:val="20"/>
                <w:szCs w:val="20"/>
              </w:rPr>
              <w:t xml:space="preserve"> Martin Tango</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B13EF2">
              <w:rPr>
                <w:rFonts w:ascii="Calibri" w:eastAsia="Times New Roman" w:hAnsi="Calibri" w:cs="Calibri"/>
                <w:bCs/>
                <w:sz w:val="20"/>
                <w:szCs w:val="20"/>
              </w:rPr>
              <w:t xml:space="preserve"> Acadia University and Bay of Fundy Ecosystem P</w:t>
            </w:r>
            <w:r w:rsidR="0026369D">
              <w:rPr>
                <w:rFonts w:ascii="Calibri" w:eastAsia="Times New Roman" w:hAnsi="Calibri" w:cs="Calibri"/>
                <w:bCs/>
                <w:sz w:val="20"/>
                <w:szCs w:val="20"/>
              </w:rPr>
              <w:t xml:space="preserve">artnership </w:t>
            </w:r>
            <w:r w:rsidR="00B13EF2">
              <w:rPr>
                <w:rFonts w:ascii="Calibri" w:eastAsia="Times New Roman" w:hAnsi="Calibri" w:cs="Calibri"/>
                <w:bCs/>
                <w:sz w:val="20"/>
                <w:szCs w:val="20"/>
              </w:rPr>
              <w:t>(</w:t>
            </w:r>
            <w:proofErr w:type="spellStart"/>
            <w:r w:rsidR="00B13EF2">
              <w:rPr>
                <w:rFonts w:ascii="Calibri" w:eastAsia="Times New Roman" w:hAnsi="Calibri" w:cs="Calibri"/>
                <w:bCs/>
                <w:sz w:val="20"/>
                <w:szCs w:val="20"/>
              </w:rPr>
              <w:t>BoFEP</w:t>
            </w:r>
            <w:proofErr w:type="spellEnd"/>
            <w:r w:rsidR="00B13EF2">
              <w:rPr>
                <w:rFonts w:ascii="Calibri" w:eastAsia="Times New Roman" w:hAnsi="Calibri" w:cs="Calibri"/>
                <w:bCs/>
                <w:sz w:val="20"/>
                <w:szCs w:val="20"/>
              </w:rPr>
              <w:t>)</w:t>
            </w:r>
          </w:p>
          <w:p w:rsidR="0012323F" w:rsidRPr="00593ACE" w:rsidRDefault="0012323F" w:rsidP="0012323F">
            <w:pPr>
              <w:spacing w:after="0" w:line="240" w:lineRule="auto"/>
              <w:rPr>
                <w:rFonts w:ascii="Calibri" w:eastAsia="Times New Roman" w:hAnsi="Calibri" w:cs="Calibri"/>
                <w:bCs/>
                <w:sz w:val="20"/>
                <w:szCs w:val="20"/>
              </w:rPr>
            </w:pPr>
            <w:r w:rsidRPr="00593ACE">
              <w:rPr>
                <w:rFonts w:ascii="Calibri" w:eastAsia="Times New Roman" w:hAnsi="Calibri" w:cs="Calibri"/>
                <w:bCs/>
                <w:sz w:val="20"/>
                <w:szCs w:val="20"/>
              </w:rPr>
              <w:t>Address:</w:t>
            </w:r>
            <w:r w:rsidR="00B13EF2" w:rsidRPr="00593ACE">
              <w:rPr>
                <w:rFonts w:ascii="Calibri" w:eastAsia="Times New Roman" w:hAnsi="Calibri" w:cs="Calibri"/>
                <w:bCs/>
                <w:sz w:val="20"/>
                <w:szCs w:val="20"/>
              </w:rPr>
              <w:t xml:space="preserve"> </w:t>
            </w:r>
            <w:r w:rsidR="0026369D" w:rsidRPr="00593ACE">
              <w:rPr>
                <w:rFonts w:ascii="Calibri" w:eastAsia="Times New Roman" w:hAnsi="Calibri" w:cs="Calibri"/>
                <w:bCs/>
                <w:sz w:val="20"/>
                <w:szCs w:val="20"/>
              </w:rPr>
              <w:t xml:space="preserve">School of Engineering, Acadia University, </w:t>
            </w:r>
            <w:r w:rsidR="00FE0275" w:rsidRPr="00593ACE">
              <w:rPr>
                <w:rFonts w:ascii="Calibri" w:eastAsia="Times New Roman" w:hAnsi="Calibri" w:cs="Calibri"/>
                <w:bCs/>
                <w:sz w:val="20"/>
                <w:szCs w:val="20"/>
              </w:rPr>
              <w:t xml:space="preserve"> </w:t>
            </w:r>
            <w:r w:rsidR="0026369D" w:rsidRPr="00593ACE">
              <w:rPr>
                <w:rFonts w:ascii="Calibri" w:eastAsia="Times New Roman" w:hAnsi="Calibri" w:cs="Calibri"/>
                <w:bCs/>
                <w:sz w:val="20"/>
                <w:szCs w:val="20"/>
              </w:rPr>
              <w:t xml:space="preserve">27 University Avenue, </w:t>
            </w:r>
            <w:proofErr w:type="spellStart"/>
            <w:r w:rsidR="0026369D" w:rsidRPr="00593ACE">
              <w:rPr>
                <w:rFonts w:ascii="Calibri" w:eastAsia="Times New Roman" w:hAnsi="Calibri" w:cs="Calibri"/>
                <w:bCs/>
                <w:sz w:val="20"/>
                <w:szCs w:val="20"/>
              </w:rPr>
              <w:t>Wolfville</w:t>
            </w:r>
            <w:proofErr w:type="spellEnd"/>
            <w:r w:rsidR="0026369D" w:rsidRPr="00593ACE">
              <w:rPr>
                <w:rFonts w:ascii="Calibri" w:eastAsia="Times New Roman" w:hAnsi="Calibri" w:cs="Calibri"/>
                <w:bCs/>
                <w:sz w:val="20"/>
                <w:szCs w:val="20"/>
              </w:rPr>
              <w:t xml:space="preserve"> Canada, B4P 2R6</w:t>
            </w:r>
          </w:p>
          <w:p w:rsidR="0012323F" w:rsidRPr="006B2539" w:rsidRDefault="0012323F" w:rsidP="0012323F">
            <w:pPr>
              <w:spacing w:after="0" w:line="240" w:lineRule="auto"/>
              <w:rPr>
                <w:rFonts w:ascii="Calibri" w:eastAsia="Times New Roman" w:hAnsi="Calibri" w:cs="Calibri"/>
                <w:bCs/>
                <w:sz w:val="20"/>
                <w:szCs w:val="20"/>
                <w:highlight w:val="yellow"/>
              </w:rPr>
            </w:pPr>
            <w:r w:rsidRPr="00593ACE">
              <w:rPr>
                <w:rFonts w:ascii="Calibri" w:eastAsia="Times New Roman" w:hAnsi="Calibri" w:cs="Calibri"/>
                <w:bCs/>
                <w:sz w:val="20"/>
                <w:szCs w:val="20"/>
              </w:rPr>
              <w:t>Phone:</w:t>
            </w:r>
            <w:r w:rsidR="0026369D" w:rsidRPr="00593ACE">
              <w:rPr>
                <w:rFonts w:ascii="Calibri" w:eastAsia="Times New Roman" w:hAnsi="Calibri" w:cs="Calibri"/>
                <w:bCs/>
                <w:sz w:val="20"/>
                <w:szCs w:val="20"/>
              </w:rPr>
              <w:t xml:space="preserve"> 1 902 585 1149</w:t>
            </w:r>
          </w:p>
          <w:p w:rsidR="0012323F" w:rsidRPr="0012323F" w:rsidRDefault="0012323F" w:rsidP="0012323F">
            <w:pPr>
              <w:spacing w:after="0" w:line="240" w:lineRule="auto"/>
              <w:rPr>
                <w:rFonts w:ascii="Calibri" w:eastAsia="Times New Roman" w:hAnsi="Calibri" w:cs="Calibri"/>
                <w:bCs/>
                <w:sz w:val="20"/>
                <w:szCs w:val="20"/>
              </w:rPr>
            </w:pPr>
            <w:r w:rsidRPr="006B2539">
              <w:rPr>
                <w:rFonts w:ascii="Calibri" w:eastAsia="Times New Roman" w:hAnsi="Calibri" w:cs="Calibri"/>
                <w:bCs/>
                <w:sz w:val="20"/>
                <w:szCs w:val="20"/>
              </w:rPr>
              <w:t>Email:</w:t>
            </w:r>
            <w:r w:rsidR="006B2539">
              <w:rPr>
                <w:rFonts w:ascii="Calibri" w:eastAsia="Times New Roman" w:hAnsi="Calibri" w:cs="Calibri"/>
                <w:bCs/>
                <w:sz w:val="20"/>
                <w:szCs w:val="20"/>
              </w:rPr>
              <w:t xml:space="preserve"> </w:t>
            </w:r>
            <w:hyperlink r:id="rId13" w:history="1">
              <w:r w:rsidR="006B2539" w:rsidRPr="00B81673">
                <w:rPr>
                  <w:rStyle w:val="Hyperlink"/>
                  <w:rFonts w:ascii="Calibri" w:eastAsia="Times New Roman" w:hAnsi="Calibri" w:cs="Calibri"/>
                  <w:bCs/>
                  <w:sz w:val="20"/>
                  <w:szCs w:val="20"/>
                </w:rPr>
                <w:t>martin.tango@acadiau.ca</w:t>
              </w:r>
            </w:hyperlink>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D" w:rsidRDefault="00F9006D" w:rsidP="00C244D3">
      <w:pPr>
        <w:spacing w:after="0" w:line="240" w:lineRule="auto"/>
      </w:pPr>
      <w:r>
        <w:separator/>
      </w:r>
    </w:p>
  </w:endnote>
  <w:endnote w:type="continuationSeparator" w:id="0">
    <w:p w:rsidR="00F9006D" w:rsidRDefault="00F9006D"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F100D4"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and to allow for sustainable resource use by existing and future generations</w:t>
    </w:r>
  </w:p>
  <w:p w:rsidR="00C244D3" w:rsidRPr="00C05D36" w:rsidRDefault="00C244D3" w:rsidP="00C244D3">
    <w:pPr>
      <w:spacing w:after="0" w:line="240" w:lineRule="auto"/>
      <w:jc w:val="center"/>
      <w:rPr>
        <w:rFonts w:ascii="Calibri" w:eastAsia="Times New Roman" w:hAnsi="Calibri" w:cs="Times New Roman"/>
        <w:b/>
        <w:noProof/>
        <w:sz w:val="18"/>
        <w:szCs w:val="24"/>
        <w:lang w:val="fr-CA"/>
      </w:rPr>
    </w:pPr>
    <w:r w:rsidRPr="00C05D36">
      <w:rPr>
        <w:rFonts w:ascii="Calibri" w:eastAsia="Times New Roman" w:hAnsi="Calibri" w:cs="Times New Roman"/>
        <w:b/>
        <w:sz w:val="18"/>
        <w:szCs w:val="24"/>
        <w:lang w:val="fr-CA"/>
      </w:rPr>
      <w:t>NH DES / NOAA • 2015-2016 Secretariat</w:t>
    </w:r>
  </w:p>
  <w:p w:rsidR="00C244D3" w:rsidRPr="00C05D36" w:rsidRDefault="00593ACE" w:rsidP="00C619FC">
    <w:pPr>
      <w:pStyle w:val="Footer"/>
      <w:jc w:val="center"/>
      <w:rPr>
        <w:rFonts w:ascii="Palatia" w:eastAsia="Times New Roman" w:hAnsi="Palatia" w:cs="Times New Roman"/>
        <w:b/>
        <w:noProof/>
        <w:sz w:val="18"/>
        <w:szCs w:val="24"/>
        <w:lang w:val="fr-CA"/>
      </w:rPr>
    </w:pPr>
    <w:r>
      <w:fldChar w:fldCharType="begin"/>
    </w:r>
    <w:r w:rsidRPr="00593ACE">
      <w:rPr>
        <w:lang w:val="fr-CA"/>
      </w:rPr>
      <w:instrText xml:space="preserve"> HYPERLINK "http://www.gulfofmaine.org" </w:instrText>
    </w:r>
    <w:r>
      <w:fldChar w:fldCharType="separate"/>
    </w:r>
    <w:r w:rsidR="00C619FC" w:rsidRPr="00C05D36">
      <w:rPr>
        <w:rStyle w:val="Hyperlink"/>
        <w:rFonts w:ascii="Calibri" w:eastAsia="Times New Roman" w:hAnsi="Calibri" w:cs="Times New Roman"/>
        <w:b/>
        <w:noProof/>
        <w:sz w:val="18"/>
        <w:szCs w:val="24"/>
        <w:lang w:val="fr-CA"/>
      </w:rPr>
      <w:t>www.gulfofmaine.org</w:t>
    </w:r>
    <w:r>
      <w:rPr>
        <w:rStyle w:val="Hyperlink"/>
        <w:rFonts w:ascii="Calibri" w:eastAsia="Times New Roman" w:hAnsi="Calibri" w:cs="Times New Roman"/>
        <w:b/>
        <w:noProof/>
        <w:sz w:val="18"/>
        <w:szCs w:val="24"/>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D" w:rsidRDefault="00F9006D" w:rsidP="00C244D3">
      <w:pPr>
        <w:spacing w:after="0" w:line="240" w:lineRule="auto"/>
      </w:pPr>
      <w:r>
        <w:separator/>
      </w:r>
    </w:p>
  </w:footnote>
  <w:footnote w:type="continuationSeparator" w:id="0">
    <w:p w:rsidR="00F9006D" w:rsidRDefault="00F9006D"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945CE"/>
    <w:rsid w:val="000C48C5"/>
    <w:rsid w:val="000C656D"/>
    <w:rsid w:val="0012323F"/>
    <w:rsid w:val="00204421"/>
    <w:rsid w:val="0023595F"/>
    <w:rsid w:val="0026369D"/>
    <w:rsid w:val="002D6304"/>
    <w:rsid w:val="0034549D"/>
    <w:rsid w:val="0039278E"/>
    <w:rsid w:val="004D0376"/>
    <w:rsid w:val="00593ACE"/>
    <w:rsid w:val="006205E6"/>
    <w:rsid w:val="006A1220"/>
    <w:rsid w:val="006B2539"/>
    <w:rsid w:val="007D3289"/>
    <w:rsid w:val="00963627"/>
    <w:rsid w:val="009827E1"/>
    <w:rsid w:val="00A40DCF"/>
    <w:rsid w:val="00AC3F0D"/>
    <w:rsid w:val="00B13EF2"/>
    <w:rsid w:val="00BD295C"/>
    <w:rsid w:val="00C05D36"/>
    <w:rsid w:val="00C244D3"/>
    <w:rsid w:val="00C619FC"/>
    <w:rsid w:val="00C8170B"/>
    <w:rsid w:val="00CD18C9"/>
    <w:rsid w:val="00D16245"/>
    <w:rsid w:val="00D3302F"/>
    <w:rsid w:val="00DB3CDA"/>
    <w:rsid w:val="00E2600B"/>
    <w:rsid w:val="00ED79BF"/>
    <w:rsid w:val="00F100D4"/>
    <w:rsid w:val="00F9006D"/>
    <w:rsid w:val="00F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tin.tango@acadiau.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DFO-MPO</cp:lastModifiedBy>
  <cp:revision>3</cp:revision>
  <dcterms:created xsi:type="dcterms:W3CDTF">2016-03-30T17:35:00Z</dcterms:created>
  <dcterms:modified xsi:type="dcterms:W3CDTF">2016-03-30T17:38:00Z</dcterms:modified>
</cp:coreProperties>
</file>