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C1DDA" w14:textId="77777777" w:rsidR="00C244D3" w:rsidRPr="00C244D3" w:rsidRDefault="0012323F" w:rsidP="00C244D3">
      <w:pPr>
        <w:pStyle w:val="Title"/>
        <w:pBdr>
          <w:bottom w:val="none" w:sz="0" w:space="0" w:color="auto"/>
        </w:pBdr>
        <w:jc w:val="center"/>
        <w:rPr>
          <w:rFonts w:ascii="Calibri" w:eastAsia="Times" w:hAnsi="Calibri" w:cs="Calibri"/>
          <w:b/>
          <w:sz w:val="32"/>
          <w:szCs w:val="32"/>
        </w:rPr>
      </w:pPr>
      <w:bookmarkStart w:id="0" w:name="_GoBack"/>
      <w:bookmarkEnd w:id="0"/>
      <w:r w:rsidRPr="00C244D3">
        <w:rPr>
          <w:b/>
          <w:noProof/>
          <w:sz w:val="32"/>
          <w:szCs w:val="32"/>
        </w:rPr>
        <w:drawing>
          <wp:anchor distT="0" distB="0" distL="114300" distR="114300" simplePos="0" relativeHeight="251659264" behindDoc="1" locked="0" layoutInCell="1" allowOverlap="1" wp14:anchorId="12ADA058" wp14:editId="29ED1222">
            <wp:simplePos x="0" y="0"/>
            <wp:positionH relativeFrom="column">
              <wp:posOffset>0</wp:posOffset>
            </wp:positionH>
            <wp:positionV relativeFrom="paragraph">
              <wp:posOffset>0</wp:posOffset>
            </wp:positionV>
            <wp:extent cx="3558540" cy="1070610"/>
            <wp:effectExtent l="0" t="0" r="3810" b="0"/>
            <wp:wrapTight wrapText="bothSides">
              <wp:wrapPolygon edited="0">
                <wp:start x="0" y="0"/>
                <wp:lineTo x="0" y="21139"/>
                <wp:lineTo x="21507" y="21139"/>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MC_Logo_CMYK_2016-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8540" cy="1070610"/>
                    </a:xfrm>
                    <a:prstGeom prst="rect">
                      <a:avLst/>
                    </a:prstGeom>
                  </pic:spPr>
                </pic:pic>
              </a:graphicData>
            </a:graphic>
            <wp14:sizeRelH relativeFrom="page">
              <wp14:pctWidth>0</wp14:pctWidth>
            </wp14:sizeRelH>
            <wp14:sizeRelV relativeFrom="page">
              <wp14:pctHeight>0</wp14:pctHeight>
            </wp14:sizeRelV>
          </wp:anchor>
        </w:drawing>
      </w:r>
      <w:r w:rsidR="00C244D3" w:rsidRPr="00C244D3">
        <w:rPr>
          <w:rFonts w:ascii="Calibri" w:eastAsia="Times" w:hAnsi="Calibri" w:cs="Calibri"/>
          <w:b/>
          <w:sz w:val="32"/>
          <w:szCs w:val="32"/>
        </w:rPr>
        <w:t>2016</w:t>
      </w:r>
    </w:p>
    <w:p w14:paraId="63620B09" w14:textId="77777777" w:rsidR="00C244D3" w:rsidRPr="00C244D3" w:rsidRDefault="002D04C4" w:rsidP="00C244D3">
      <w:pPr>
        <w:pStyle w:val="Title"/>
        <w:pBdr>
          <w:bottom w:val="none" w:sz="0" w:space="0" w:color="auto"/>
        </w:pBdr>
        <w:jc w:val="center"/>
        <w:rPr>
          <w:rFonts w:ascii="Calibri" w:eastAsia="Times" w:hAnsi="Calibri" w:cs="Calibri"/>
          <w:b/>
          <w:sz w:val="32"/>
          <w:szCs w:val="32"/>
        </w:rPr>
      </w:pPr>
      <w:r>
        <w:rPr>
          <w:rFonts w:ascii="Calibri" w:eastAsia="Times" w:hAnsi="Calibri" w:cs="Calibri"/>
          <w:b/>
          <w:sz w:val="32"/>
          <w:szCs w:val="32"/>
        </w:rPr>
        <w:t>Visionary Award</w:t>
      </w:r>
    </w:p>
    <w:p w14:paraId="434E461D" w14:textId="77777777" w:rsidR="00C244D3" w:rsidRPr="00C244D3" w:rsidRDefault="00C244D3" w:rsidP="00C244D3">
      <w:pPr>
        <w:pStyle w:val="Title"/>
        <w:pBdr>
          <w:bottom w:val="none" w:sz="0" w:space="0" w:color="auto"/>
        </w:pBdr>
        <w:jc w:val="center"/>
        <w:rPr>
          <w:rFonts w:ascii="Calibri" w:eastAsia="Times" w:hAnsi="Calibri" w:cs="Calibri"/>
          <w:b/>
          <w:sz w:val="32"/>
          <w:szCs w:val="32"/>
        </w:rPr>
      </w:pPr>
      <w:r w:rsidRPr="00C244D3">
        <w:rPr>
          <w:rFonts w:ascii="Calibri" w:eastAsia="Times New Roman" w:hAnsi="Calibri" w:cs="Calibri"/>
          <w:b/>
          <w:sz w:val="32"/>
          <w:szCs w:val="32"/>
        </w:rPr>
        <w:t>Nomination Form</w:t>
      </w:r>
    </w:p>
    <w:p w14:paraId="2CE4AB51" w14:textId="77777777" w:rsidR="0012323F" w:rsidRDefault="0012323F" w:rsidP="00C619FC">
      <w:pPr>
        <w:rPr>
          <w:rFonts w:ascii="Calibri" w:eastAsia="Times" w:hAnsi="Calibri" w:cs="Calibri"/>
          <w:b/>
          <w:color w:val="17365D" w:themeColor="text2" w:themeShade="BF"/>
          <w:spacing w:val="5"/>
          <w:kern w:val="28"/>
          <w:sz w:val="32"/>
          <w:szCs w:val="20"/>
        </w:rPr>
      </w:pPr>
    </w:p>
    <w:p w14:paraId="5B8D01AA" w14:textId="77777777" w:rsidR="002D04C4" w:rsidRPr="002D04C4" w:rsidRDefault="002D04C4" w:rsidP="002D04C4">
      <w:pPr>
        <w:spacing w:after="0" w:line="192" w:lineRule="atLeast"/>
        <w:rPr>
          <w:rFonts w:ascii="Calibri" w:eastAsia="Times New Roman" w:hAnsi="Calibri" w:cs="Calibri"/>
          <w:sz w:val="20"/>
          <w:szCs w:val="20"/>
        </w:rPr>
      </w:pPr>
      <w:r w:rsidRPr="002D04C4">
        <w:rPr>
          <w:rFonts w:ascii="Calibri" w:eastAsia="Times New Roman" w:hAnsi="Calibri" w:cs="Calibri"/>
          <w:sz w:val="20"/>
          <w:szCs w:val="20"/>
        </w:rPr>
        <w:t xml:space="preserve">The Gulf of Maine Visionary Award is presented annually to an individual or organization within each of the five Gulf of Maine jurisdictions of Massachusetts, New Hampshire, Maine, New Brunswick, and Nova Scotia. </w:t>
      </w:r>
      <w:r w:rsidR="00066A63">
        <w:rPr>
          <w:rFonts w:ascii="Calibri" w:eastAsia="Times New Roman" w:hAnsi="Calibri" w:cs="Calibri"/>
          <w:sz w:val="20"/>
          <w:szCs w:val="20"/>
        </w:rPr>
        <w:t xml:space="preserve"> </w:t>
      </w:r>
      <w:r w:rsidRPr="002D04C4">
        <w:rPr>
          <w:rFonts w:ascii="Calibri" w:eastAsia="Times New Roman" w:hAnsi="Calibri" w:cs="Calibri"/>
          <w:sz w:val="20"/>
          <w:szCs w:val="20"/>
        </w:rPr>
        <w:t>The</w:t>
      </w:r>
      <w:r w:rsidR="00066A63">
        <w:rPr>
          <w:rFonts w:ascii="Calibri" w:eastAsia="Times New Roman" w:hAnsi="Calibri" w:cs="Calibri"/>
          <w:sz w:val="20"/>
          <w:szCs w:val="20"/>
        </w:rPr>
        <w:t>se a</w:t>
      </w:r>
      <w:r w:rsidRPr="002D04C4">
        <w:rPr>
          <w:rFonts w:ascii="Calibri" w:eastAsia="Times New Roman" w:hAnsi="Calibri" w:cs="Calibri"/>
          <w:sz w:val="20"/>
          <w:szCs w:val="20"/>
        </w:rPr>
        <w:t xml:space="preserve">wards recognize innovation, creativity, and commitment to marine protection by businesses, environmental organizations, or individuals who are making a difference to the health of the Gulf of Maine.  </w:t>
      </w:r>
    </w:p>
    <w:p w14:paraId="4B85BC49" w14:textId="77777777" w:rsidR="00C619FC" w:rsidRDefault="00C619FC" w:rsidP="00C619FC">
      <w:pPr>
        <w:keepNext/>
        <w:spacing w:after="0" w:line="192" w:lineRule="atLeast"/>
        <w:outlineLvl w:val="3"/>
        <w:rPr>
          <w:rFonts w:ascii="Calibri" w:eastAsia="Times New Roman" w:hAnsi="Calibri" w:cs="Calibri"/>
          <w:b/>
          <w:sz w:val="20"/>
          <w:szCs w:val="20"/>
        </w:rPr>
      </w:pPr>
    </w:p>
    <w:p w14:paraId="64951B14" w14:textId="77777777" w:rsidR="00C619FC" w:rsidRPr="00C619FC" w:rsidRDefault="00C619FC" w:rsidP="00C619FC">
      <w:pPr>
        <w:keepNext/>
        <w:spacing w:after="0" w:line="192" w:lineRule="atLeast"/>
        <w:outlineLvl w:val="3"/>
        <w:rPr>
          <w:rFonts w:ascii="Calibri" w:eastAsia="Times New Roman" w:hAnsi="Calibri" w:cs="Calibri"/>
          <w:b/>
          <w:sz w:val="20"/>
          <w:szCs w:val="20"/>
        </w:rPr>
      </w:pPr>
      <w:r w:rsidRPr="00C619FC">
        <w:rPr>
          <w:rFonts w:ascii="Calibri" w:eastAsia="Times New Roman" w:hAnsi="Calibri" w:cs="Calibri"/>
          <w:b/>
          <w:sz w:val="20"/>
          <w:szCs w:val="20"/>
        </w:rPr>
        <w:t>Nomination instructions</w:t>
      </w:r>
    </w:p>
    <w:p w14:paraId="473CB0F2" w14:textId="77777777" w:rsidR="00C619FC" w:rsidRPr="00C619FC" w:rsidRDefault="002D04C4" w:rsidP="00C619FC">
      <w:pPr>
        <w:numPr>
          <w:ilvl w:val="0"/>
          <w:numId w:val="9"/>
        </w:numPr>
        <w:spacing w:after="0" w:line="192" w:lineRule="atLeast"/>
        <w:rPr>
          <w:rFonts w:ascii="Calibri" w:eastAsia="Times New Roman" w:hAnsi="Calibri" w:cs="Calibri"/>
          <w:sz w:val="20"/>
          <w:szCs w:val="20"/>
        </w:rPr>
      </w:pPr>
      <w:r>
        <w:rPr>
          <w:rFonts w:ascii="Calibri" w:hAnsi="Calibri" w:cs="Calibri"/>
          <w:noProof/>
          <w:sz w:val="16"/>
        </w:rPr>
        <w:drawing>
          <wp:anchor distT="0" distB="0" distL="114300" distR="114300" simplePos="0" relativeHeight="251660288" behindDoc="1" locked="0" layoutInCell="1" allowOverlap="1" wp14:anchorId="06DD64BE" wp14:editId="766E7DF3">
            <wp:simplePos x="0" y="0"/>
            <wp:positionH relativeFrom="column">
              <wp:posOffset>4564380</wp:posOffset>
            </wp:positionH>
            <wp:positionV relativeFrom="paragraph">
              <wp:posOffset>29210</wp:posOffset>
            </wp:positionV>
            <wp:extent cx="2423160" cy="1927860"/>
            <wp:effectExtent l="0" t="0" r="0" b="0"/>
            <wp:wrapTight wrapText="bothSides">
              <wp:wrapPolygon edited="0">
                <wp:start x="0" y="0"/>
                <wp:lineTo x="0" y="21344"/>
                <wp:lineTo x="21057" y="21344"/>
                <wp:lineTo x="21057" y="0"/>
                <wp:lineTo x="0" y="0"/>
              </wp:wrapPolygon>
            </wp:wrapTight>
            <wp:docPr id="2" name="Picture 2" descr="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 this one"/>
                    <pic:cNvPicPr>
                      <a:picLocks noChangeAspect="1" noChangeArrowheads="1"/>
                    </pic:cNvPicPr>
                  </pic:nvPicPr>
                  <pic:blipFill>
                    <a:blip r:embed="rId9" cstate="print">
                      <a:extLst>
                        <a:ext uri="{28A0092B-C50C-407E-A947-70E740481C1C}">
                          <a14:useLocalDpi xmlns:a14="http://schemas.microsoft.com/office/drawing/2010/main" val="0"/>
                        </a:ext>
                      </a:extLst>
                    </a:blip>
                    <a:srcRect t="39645" r="-3468"/>
                    <a:stretch>
                      <a:fillRect/>
                    </a:stretch>
                  </pic:blipFill>
                  <pic:spPr bwMode="auto">
                    <a:xfrm>
                      <a:off x="0" y="0"/>
                      <a:ext cx="2423160" cy="192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C619FC" w:rsidRPr="00C619FC">
        <w:rPr>
          <w:rFonts w:ascii="Calibri" w:eastAsia="Times New Roman" w:hAnsi="Calibri" w:cs="Calibri"/>
          <w:sz w:val="20"/>
          <w:szCs w:val="20"/>
        </w:rPr>
        <w:t>Individuals or organizations may make nominations. Self-nominations are not accepted.</w:t>
      </w:r>
      <w:r w:rsidR="00C619FC" w:rsidRPr="00C619FC">
        <w:rPr>
          <w:rFonts w:ascii="Calibri" w:hAnsi="Calibri" w:cs="Calibri"/>
          <w:b/>
          <w:bCs/>
          <w:sz w:val="20"/>
        </w:rPr>
        <w:t xml:space="preserve"> </w:t>
      </w:r>
    </w:p>
    <w:p w14:paraId="7E5D1637" w14:textId="77777777" w:rsid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 xml:space="preserve">The </w:t>
      </w:r>
      <w:r w:rsidR="00066A63">
        <w:rPr>
          <w:rFonts w:ascii="Calibri" w:eastAsia="Times New Roman" w:hAnsi="Calibri" w:cs="Calibri"/>
          <w:sz w:val="20"/>
          <w:szCs w:val="20"/>
        </w:rPr>
        <w:t>nominee</w:t>
      </w:r>
      <w:r w:rsidRPr="00C619FC">
        <w:rPr>
          <w:rFonts w:ascii="Calibri" w:eastAsia="Times New Roman" w:hAnsi="Calibri" w:cs="Calibri"/>
          <w:sz w:val="20"/>
          <w:szCs w:val="20"/>
        </w:rPr>
        <w:t xml:space="preserve"> must be</w:t>
      </w:r>
      <w:r w:rsidR="00066A63">
        <w:rPr>
          <w:rFonts w:ascii="Calibri" w:eastAsia="Times New Roman" w:hAnsi="Calibri" w:cs="Calibri"/>
          <w:sz w:val="20"/>
          <w:szCs w:val="20"/>
        </w:rPr>
        <w:t xml:space="preserve"> a resident</w:t>
      </w:r>
      <w:r w:rsidRPr="00C619FC">
        <w:rPr>
          <w:rFonts w:ascii="Calibri" w:eastAsia="Times New Roman" w:hAnsi="Calibri" w:cs="Calibri"/>
          <w:sz w:val="20"/>
          <w:szCs w:val="20"/>
        </w:rPr>
        <w:t xml:space="preserve"> </w:t>
      </w:r>
      <w:r w:rsidR="00066A63">
        <w:rPr>
          <w:rFonts w:ascii="Calibri" w:eastAsia="Times New Roman" w:hAnsi="Calibri" w:cs="Calibri"/>
          <w:sz w:val="20"/>
          <w:szCs w:val="20"/>
        </w:rPr>
        <w:t xml:space="preserve">of (or an organization / company based in) </w:t>
      </w:r>
      <w:r w:rsidRPr="00C619FC">
        <w:rPr>
          <w:rFonts w:ascii="Calibri" w:eastAsia="Times New Roman" w:hAnsi="Calibri" w:cs="Calibri"/>
          <w:sz w:val="20"/>
          <w:szCs w:val="20"/>
        </w:rPr>
        <w:t xml:space="preserve">Maine, Massachusetts, New Brunswick, New Hampshire, or Nova Scotia. The nominee’s contributions must have occurred in the Gulf of Maine watershed.  </w:t>
      </w:r>
    </w:p>
    <w:p w14:paraId="542A482C" w14:textId="77777777" w:rsidR="002D04C4" w:rsidRPr="00C619FC" w:rsidRDefault="002D04C4" w:rsidP="00C619FC">
      <w:pPr>
        <w:numPr>
          <w:ilvl w:val="0"/>
          <w:numId w:val="9"/>
        </w:numPr>
        <w:spacing w:after="0" w:line="192" w:lineRule="atLeast"/>
        <w:rPr>
          <w:rFonts w:ascii="Calibri" w:eastAsia="Times New Roman" w:hAnsi="Calibri" w:cs="Calibri"/>
          <w:sz w:val="20"/>
          <w:szCs w:val="20"/>
        </w:rPr>
      </w:pPr>
      <w:r>
        <w:rPr>
          <w:rFonts w:ascii="Calibri" w:eastAsia="Times New Roman" w:hAnsi="Calibri" w:cs="Calibri"/>
          <w:sz w:val="20"/>
          <w:szCs w:val="20"/>
        </w:rPr>
        <w:t>Visionary Award nominees may be paid professionals or volunteers.</w:t>
      </w:r>
    </w:p>
    <w:p w14:paraId="751F9420" w14:textId="77777777" w:rsidR="00C619FC" w:rsidRPr="00C619FC" w:rsidRDefault="00C619FC" w:rsidP="00C619FC">
      <w:pPr>
        <w:numPr>
          <w:ilvl w:val="0"/>
          <w:numId w:val="9"/>
        </w:numPr>
        <w:spacing w:after="0" w:line="192" w:lineRule="atLeast"/>
        <w:rPr>
          <w:rFonts w:ascii="Calibri" w:eastAsia="Times New Roman" w:hAnsi="Calibri" w:cs="Calibri"/>
          <w:sz w:val="20"/>
          <w:szCs w:val="20"/>
        </w:rPr>
      </w:pPr>
      <w:r w:rsidRPr="00C619FC">
        <w:rPr>
          <w:rFonts w:ascii="Calibri" w:eastAsia="Times New Roman" w:hAnsi="Calibri" w:cs="Calibri"/>
          <w:sz w:val="20"/>
          <w:szCs w:val="20"/>
        </w:rPr>
        <w:t>Nominations must be made on this nomination form.</w:t>
      </w:r>
      <w:r w:rsidR="002D04C4">
        <w:rPr>
          <w:rFonts w:ascii="Calibri" w:eastAsia="Times New Roman" w:hAnsi="Calibri" w:cs="Calibri"/>
          <w:sz w:val="20"/>
          <w:szCs w:val="20"/>
        </w:rPr>
        <w:t xml:space="preserve"> </w:t>
      </w:r>
      <w:r w:rsidRPr="00C619FC">
        <w:rPr>
          <w:rFonts w:ascii="Calibri" w:eastAsia="Times New Roman" w:hAnsi="Calibri" w:cs="Calibri"/>
          <w:sz w:val="20"/>
          <w:szCs w:val="20"/>
        </w:rPr>
        <w:t xml:space="preserve"> Nominations with missing information will not be considered. Please provi</w:t>
      </w:r>
      <w:r w:rsidR="002D04C4">
        <w:rPr>
          <w:rFonts w:ascii="Calibri" w:eastAsia="Times New Roman" w:hAnsi="Calibri" w:cs="Calibri"/>
          <w:sz w:val="20"/>
          <w:szCs w:val="20"/>
        </w:rPr>
        <w:t>de all information on this form.  A</w:t>
      </w:r>
      <w:r w:rsidRPr="00C619FC">
        <w:rPr>
          <w:rFonts w:ascii="Calibri" w:eastAsia="Times New Roman" w:hAnsi="Calibri" w:cs="Calibri"/>
          <w:sz w:val="20"/>
          <w:szCs w:val="20"/>
        </w:rPr>
        <w:t>ttachments will not be accepted.</w:t>
      </w:r>
    </w:p>
    <w:p w14:paraId="57828F27" w14:textId="77777777" w:rsidR="00C619FC" w:rsidRPr="00C619FC" w:rsidRDefault="00C619FC" w:rsidP="00C619FC">
      <w:pPr>
        <w:pStyle w:val="ListParagraph"/>
        <w:numPr>
          <w:ilvl w:val="0"/>
          <w:numId w:val="9"/>
        </w:numPr>
        <w:spacing w:after="0"/>
        <w:rPr>
          <w:rFonts w:ascii="Calibri" w:eastAsia="Times New Roman" w:hAnsi="Calibri" w:cs="Calibri"/>
          <w:sz w:val="20"/>
          <w:szCs w:val="20"/>
        </w:rPr>
      </w:pPr>
      <w:r w:rsidRPr="00C619FC">
        <w:rPr>
          <w:rFonts w:ascii="Calibri" w:eastAsia="Times New Roman" w:hAnsi="Calibri" w:cs="Calibri"/>
          <w:sz w:val="20"/>
          <w:szCs w:val="20"/>
        </w:rPr>
        <w:t xml:space="preserve">Nominations must be emailed to </w:t>
      </w:r>
      <w:hyperlink r:id="rId10" w:history="1">
        <w:r w:rsidRPr="00C619FC">
          <w:rPr>
            <w:rFonts w:ascii="Calibri" w:eastAsia="Times New Roman" w:hAnsi="Calibri" w:cs="Calibri"/>
            <w:color w:val="0000FF"/>
            <w:sz w:val="20"/>
            <w:szCs w:val="20"/>
            <w:u w:val="single"/>
          </w:rPr>
          <w:t>jleblanc@gulfofmaine.org</w:t>
        </w:r>
      </w:hyperlink>
      <w:r w:rsidRPr="00C619FC">
        <w:rPr>
          <w:rFonts w:ascii="Calibri" w:eastAsia="Times New Roman" w:hAnsi="Calibri" w:cs="Calibri"/>
          <w:sz w:val="20"/>
          <w:szCs w:val="20"/>
        </w:rPr>
        <w:t xml:space="preserve">  by the close of business on</w:t>
      </w:r>
      <w:r w:rsidRPr="00C619FC">
        <w:rPr>
          <w:rFonts w:ascii="Calibri" w:eastAsia="Times New Roman" w:hAnsi="Calibri" w:cs="Calibri"/>
          <w:color w:val="FF0000"/>
          <w:sz w:val="20"/>
          <w:szCs w:val="20"/>
        </w:rPr>
        <w:t xml:space="preserve"> </w:t>
      </w:r>
      <w:r w:rsidR="00F73A9F">
        <w:rPr>
          <w:rFonts w:ascii="Calibri" w:eastAsia="Times New Roman" w:hAnsi="Calibri" w:cs="Calibri"/>
          <w:b/>
          <w:sz w:val="20"/>
          <w:szCs w:val="20"/>
        </w:rPr>
        <w:t>March 31</w:t>
      </w:r>
      <w:r>
        <w:rPr>
          <w:rFonts w:ascii="Calibri" w:eastAsia="Times New Roman" w:hAnsi="Calibri" w:cs="Calibri"/>
          <w:b/>
          <w:sz w:val="20"/>
          <w:szCs w:val="20"/>
        </w:rPr>
        <w:t>, 2016</w:t>
      </w:r>
      <w:r w:rsidRPr="00C619FC">
        <w:rPr>
          <w:rFonts w:ascii="Calibri" w:eastAsia="Times New Roman" w:hAnsi="Calibri" w:cs="Calibri"/>
          <w:sz w:val="20"/>
          <w:szCs w:val="20"/>
        </w:rPr>
        <w:t>.  Please rename the nomination form with _LastNameofNominee added to the end of the file name.</w:t>
      </w:r>
      <w:r w:rsidRPr="00C619FC">
        <w:rPr>
          <w:rFonts w:ascii="Calibri" w:eastAsia="Times New Roman" w:hAnsi="Calibri" w:cs="Calibri"/>
          <w:sz w:val="20"/>
          <w:szCs w:val="20"/>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2"/>
      </w:tblGrid>
      <w:tr w:rsidR="0012323F" w:rsidRPr="0012323F" w14:paraId="46B1ACB2" w14:textId="77777777" w:rsidTr="00A84A9D">
        <w:tc>
          <w:tcPr>
            <w:tcW w:w="10692" w:type="dxa"/>
            <w:tcBorders>
              <w:top w:val="nil"/>
              <w:left w:val="nil"/>
              <w:bottom w:val="nil"/>
              <w:right w:val="nil"/>
            </w:tcBorders>
          </w:tcPr>
          <w:p w14:paraId="46BAAB00" w14:textId="77777777" w:rsidR="0012323F" w:rsidRPr="0012323F" w:rsidRDefault="0012323F" w:rsidP="0012323F">
            <w:pPr>
              <w:spacing w:before="40" w:after="40" w:line="192" w:lineRule="atLeast"/>
              <w:rPr>
                <w:rFonts w:ascii="Calibri" w:eastAsia="Times New Roman" w:hAnsi="Calibri" w:cs="Calibri"/>
                <w:sz w:val="20"/>
                <w:szCs w:val="20"/>
              </w:rPr>
            </w:pPr>
            <w:r w:rsidRPr="0012323F">
              <w:rPr>
                <w:rFonts w:ascii="Calibri" w:eastAsia="Times New Roman" w:hAnsi="Calibri" w:cs="Calibri"/>
                <w:b/>
                <w:sz w:val="20"/>
                <w:szCs w:val="20"/>
              </w:rPr>
              <w:t>Questions?</w:t>
            </w:r>
            <w:r w:rsidRPr="0012323F">
              <w:rPr>
                <w:rFonts w:ascii="Calibri" w:eastAsia="Times New Roman" w:hAnsi="Calibri" w:cs="Calibri"/>
                <w:sz w:val="20"/>
                <w:szCs w:val="20"/>
              </w:rPr>
              <w:t xml:space="preserve"> Please contact Council Coordinator Joan LeBlanc at </w:t>
            </w:r>
            <w:hyperlink r:id="rId11"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w:t>
            </w:r>
          </w:p>
          <w:p w14:paraId="023F050E" w14:textId="77777777" w:rsidR="0012323F" w:rsidRPr="0012323F" w:rsidRDefault="0012323F" w:rsidP="00E2600B">
            <w:pPr>
              <w:keepNext/>
              <w:spacing w:after="0" w:line="192" w:lineRule="atLeast"/>
              <w:outlineLvl w:val="3"/>
              <w:rPr>
                <w:rFonts w:ascii="Calibri" w:eastAsia="Times New Roman" w:hAnsi="Calibri" w:cs="Calibri"/>
                <w:b/>
                <w:sz w:val="28"/>
                <w:szCs w:val="20"/>
              </w:rPr>
            </w:pPr>
            <w:r w:rsidRPr="0012323F">
              <w:rPr>
                <w:rFonts w:ascii="Calibri" w:eastAsia="Times New Roman" w:hAnsi="Calibri" w:cs="Calibri"/>
                <w:sz w:val="20"/>
                <w:szCs w:val="20"/>
              </w:rPr>
              <w:t xml:space="preserve">To view a list of past award winners, please visit: </w:t>
            </w:r>
            <w:r w:rsidR="00E2600B">
              <w:rPr>
                <w:rFonts w:ascii="Calibri" w:eastAsia="Times New Roman" w:hAnsi="Calibri" w:cs="Calibri"/>
                <w:sz w:val="20"/>
                <w:szCs w:val="20"/>
              </w:rPr>
              <w:t xml:space="preserve"> </w:t>
            </w:r>
            <w:hyperlink r:id="rId12" w:history="1">
              <w:r w:rsidR="004D0376" w:rsidRPr="00D727AF">
                <w:rPr>
                  <w:rStyle w:val="Hyperlink"/>
                  <w:rFonts w:ascii="Calibri" w:eastAsia="Times New Roman" w:hAnsi="Calibri" w:cs="Calibri"/>
                  <w:sz w:val="20"/>
                  <w:szCs w:val="20"/>
                </w:rPr>
                <w:t>http://www.gulfofmaine.org/2/gomc-home/awards/</w:t>
              </w:r>
            </w:hyperlink>
            <w:r w:rsidR="004D0376">
              <w:rPr>
                <w:rFonts w:ascii="Calibri" w:eastAsia="Times New Roman" w:hAnsi="Calibri" w:cs="Calibri"/>
                <w:sz w:val="20"/>
                <w:szCs w:val="20"/>
              </w:rPr>
              <w:t xml:space="preserve"> </w:t>
            </w:r>
          </w:p>
        </w:tc>
      </w:tr>
    </w:tbl>
    <w:p w14:paraId="293B14DD" w14:textId="77777777" w:rsidR="0012323F" w:rsidRPr="0012323F" w:rsidRDefault="0012323F" w:rsidP="0012323F">
      <w:pPr>
        <w:spacing w:after="0" w:line="240" w:lineRule="auto"/>
        <w:rPr>
          <w:rFonts w:ascii="Calibri" w:eastAsia="Times" w:hAnsi="Calibri" w:cs="Calibri"/>
          <w:sz w:val="24"/>
          <w:szCs w:val="20"/>
        </w:rPr>
      </w:pPr>
    </w:p>
    <w:tbl>
      <w:tblPr>
        <w:tblW w:w="21384" w:type="dxa"/>
        <w:tblInd w:w="-252" w:type="dxa"/>
        <w:tblLook w:val="00A0" w:firstRow="1" w:lastRow="0" w:firstColumn="1" w:lastColumn="0" w:noHBand="0" w:noVBand="0"/>
      </w:tblPr>
      <w:tblGrid>
        <w:gridCol w:w="10692"/>
        <w:gridCol w:w="10692"/>
      </w:tblGrid>
      <w:tr w:rsidR="0012323F" w:rsidRPr="0012323F" w14:paraId="555E4F32" w14:textId="77777777" w:rsidTr="00A84A9D">
        <w:tc>
          <w:tcPr>
            <w:tcW w:w="10692" w:type="dxa"/>
          </w:tcPr>
          <w:p w14:paraId="5A9C37DA" w14:textId="77777777" w:rsidR="0012323F" w:rsidRPr="0012323F" w:rsidRDefault="0012323F" w:rsidP="0012323F">
            <w:pPr>
              <w:spacing w:after="0" w:line="192" w:lineRule="atLeast"/>
              <w:rPr>
                <w:rFonts w:ascii="Calibri" w:eastAsia="Times New Roman" w:hAnsi="Calibri" w:cs="Calibri"/>
                <w:b/>
                <w:bCs/>
                <w:sz w:val="20"/>
                <w:szCs w:val="20"/>
                <w:u w:val="single"/>
              </w:rPr>
            </w:pPr>
            <w:r w:rsidRPr="0012323F">
              <w:rPr>
                <w:rFonts w:ascii="Calibri" w:eastAsia="Times New Roman" w:hAnsi="Calibri" w:cs="Calibri"/>
                <w:b/>
                <w:bCs/>
                <w:sz w:val="20"/>
                <w:szCs w:val="20"/>
                <w:u w:val="single"/>
              </w:rPr>
              <w:t>Nominee information</w:t>
            </w:r>
            <w:r w:rsidR="007B5B0D">
              <w:rPr>
                <w:rFonts w:ascii="Calibri" w:eastAsia="Times New Roman" w:hAnsi="Calibri" w:cs="Calibri"/>
                <w:b/>
                <w:bCs/>
                <w:sz w:val="20"/>
                <w:szCs w:val="20"/>
                <w:u w:val="single"/>
              </w:rPr>
              <w:t xml:space="preserve"> (REQUIRED)</w:t>
            </w:r>
          </w:p>
          <w:p w14:paraId="361790AB" w14:textId="2CB17B51"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Name (as it would appear on the award plaque if selected):</w:t>
            </w:r>
            <w:r w:rsidR="003B1889">
              <w:rPr>
                <w:rFonts w:ascii="Calibri" w:eastAsia="Times New Roman" w:hAnsi="Calibri" w:cs="Calibri"/>
                <w:bCs/>
                <w:sz w:val="20"/>
                <w:szCs w:val="20"/>
              </w:rPr>
              <w:t xml:space="preserve"> Dwayne Shaw</w:t>
            </w:r>
            <w:r w:rsidR="00B92D64">
              <w:rPr>
                <w:rFonts w:ascii="Calibri" w:eastAsia="Times New Roman" w:hAnsi="Calibri" w:cs="Calibri"/>
                <w:bCs/>
                <w:sz w:val="20"/>
                <w:szCs w:val="20"/>
              </w:rPr>
              <w:t>, Executive Director, Downeast Salmon Federation</w:t>
            </w:r>
          </w:p>
          <w:p w14:paraId="4115CE3B" w14:textId="489A2E0D"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Mailing address:</w:t>
            </w:r>
            <w:r w:rsidR="00B92D64">
              <w:rPr>
                <w:rFonts w:ascii="Calibri" w:eastAsia="Times New Roman" w:hAnsi="Calibri" w:cs="Calibri"/>
                <w:bCs/>
                <w:sz w:val="20"/>
                <w:szCs w:val="20"/>
              </w:rPr>
              <w:t xml:space="preserve"> PO Box 201 (187 Main St.), Columbia Falls, ME 04623</w:t>
            </w:r>
          </w:p>
          <w:p w14:paraId="7C958CAA" w14:textId="087D90F2"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 xml:space="preserve">Phone: </w:t>
            </w:r>
            <w:r w:rsidR="00B92D64">
              <w:rPr>
                <w:rFonts w:ascii="Calibri" w:eastAsia="Times New Roman" w:hAnsi="Calibri" w:cs="Calibri"/>
                <w:bCs/>
                <w:sz w:val="20"/>
                <w:szCs w:val="20"/>
              </w:rPr>
              <w:t>207-483-4336</w:t>
            </w:r>
          </w:p>
          <w:p w14:paraId="104250CB" w14:textId="19C92F8B" w:rsidR="0012323F" w:rsidRPr="0012323F" w:rsidRDefault="0012323F" w:rsidP="0012323F">
            <w:pPr>
              <w:spacing w:after="0" w:line="192" w:lineRule="atLeast"/>
              <w:rPr>
                <w:rFonts w:ascii="Calibri" w:eastAsia="Times New Roman" w:hAnsi="Calibri" w:cs="Calibri"/>
                <w:sz w:val="24"/>
                <w:szCs w:val="20"/>
              </w:rPr>
            </w:pPr>
            <w:r w:rsidRPr="0012323F">
              <w:rPr>
                <w:rFonts w:ascii="Calibri" w:eastAsia="Times New Roman" w:hAnsi="Calibri" w:cs="Calibri"/>
                <w:bCs/>
                <w:sz w:val="20"/>
                <w:szCs w:val="20"/>
              </w:rPr>
              <w:t>Email:</w:t>
            </w:r>
            <w:r w:rsidRPr="0012323F">
              <w:rPr>
                <w:rFonts w:ascii="Calibri" w:eastAsia="Times New Roman" w:hAnsi="Calibri" w:cs="Calibri"/>
                <w:sz w:val="24"/>
                <w:szCs w:val="20"/>
              </w:rPr>
              <w:t xml:space="preserve"> </w:t>
            </w:r>
            <w:r w:rsidR="00B92D64">
              <w:rPr>
                <w:rFonts w:ascii="Calibri" w:eastAsia="Times New Roman" w:hAnsi="Calibri" w:cs="Calibri"/>
                <w:sz w:val="24"/>
                <w:szCs w:val="20"/>
              </w:rPr>
              <w:t>Dwayne@mainesalmonrivers.org</w:t>
            </w:r>
          </w:p>
          <w:p w14:paraId="5B22391C" w14:textId="77777777" w:rsidR="0012323F" w:rsidRPr="0012323F" w:rsidRDefault="0012323F" w:rsidP="0012323F">
            <w:pPr>
              <w:spacing w:after="0" w:line="192" w:lineRule="atLeast"/>
              <w:rPr>
                <w:rFonts w:ascii="Calibri" w:eastAsia="Times New Roman" w:hAnsi="Calibri" w:cs="Calibri"/>
                <w:sz w:val="24"/>
                <w:szCs w:val="20"/>
              </w:rPr>
            </w:pPr>
          </w:p>
        </w:tc>
        <w:tc>
          <w:tcPr>
            <w:tcW w:w="10692" w:type="dxa"/>
          </w:tcPr>
          <w:p w14:paraId="4AF5DE4F" w14:textId="77777777"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14:paraId="51E5CDEE" w14:textId="77777777" w:rsidTr="00A84A9D">
        <w:tc>
          <w:tcPr>
            <w:tcW w:w="10692" w:type="dxa"/>
          </w:tcPr>
          <w:p w14:paraId="1E110A7B" w14:textId="77777777" w:rsidR="0012323F" w:rsidRPr="003B1889" w:rsidRDefault="0012323F" w:rsidP="0012323F">
            <w:pPr>
              <w:spacing w:after="0" w:line="192" w:lineRule="atLeast"/>
              <w:rPr>
                <w:rFonts w:ascii="Calibri" w:eastAsia="Times New Roman" w:hAnsi="Calibri" w:cs="Calibri"/>
                <w:bCs/>
                <w:sz w:val="20"/>
                <w:szCs w:val="20"/>
              </w:rPr>
            </w:pPr>
            <w:r w:rsidRPr="003B1889">
              <w:rPr>
                <w:rFonts w:ascii="Calibri" w:eastAsia="Times New Roman" w:hAnsi="Calibri" w:cs="Calibri"/>
                <w:b/>
                <w:bCs/>
                <w:sz w:val="20"/>
                <w:szCs w:val="20"/>
              </w:rPr>
              <w:t>Brief background on why the individual/organization is being nominated</w:t>
            </w:r>
            <w:r w:rsidR="007B5B0D" w:rsidRPr="003B1889">
              <w:rPr>
                <w:rFonts w:ascii="Calibri" w:eastAsia="Times New Roman" w:hAnsi="Calibri" w:cs="Calibri"/>
                <w:b/>
                <w:bCs/>
                <w:sz w:val="20"/>
                <w:szCs w:val="20"/>
              </w:rPr>
              <w:t xml:space="preserve"> (REQUIRED)</w:t>
            </w:r>
            <w:r w:rsidRPr="003B1889">
              <w:rPr>
                <w:rFonts w:ascii="Calibri" w:eastAsia="Times New Roman" w:hAnsi="Calibri" w:cs="Calibri"/>
                <w:b/>
                <w:bCs/>
                <w:sz w:val="20"/>
                <w:szCs w:val="20"/>
              </w:rPr>
              <w:t xml:space="preserve">: </w:t>
            </w:r>
          </w:p>
          <w:p w14:paraId="7B9F6536" w14:textId="77777777" w:rsidR="00976685" w:rsidRPr="003B1889" w:rsidRDefault="00976685" w:rsidP="00976685">
            <w:pPr>
              <w:widowControl w:val="0"/>
              <w:autoSpaceDE w:val="0"/>
              <w:autoSpaceDN w:val="0"/>
              <w:adjustRightInd w:val="0"/>
              <w:rPr>
                <w:rFonts w:ascii="Calibri" w:hAnsi="Calibri" w:cs="Calibri"/>
                <w:sz w:val="20"/>
                <w:szCs w:val="20"/>
              </w:rPr>
            </w:pPr>
            <w:r w:rsidRPr="003B1889">
              <w:rPr>
                <w:rFonts w:ascii="Calibri" w:hAnsi="Calibri" w:cs="Calibri"/>
                <w:sz w:val="20"/>
                <w:szCs w:val="20"/>
              </w:rPr>
              <w:t>Dwayne has been with the Downeast Salmon Federation since 1989 (Executive Director since 2001).  He has overseen the growth of the organization into a powerhouse for fisheries restoration in eastern Maine. First came removal of the dam on the Pleasant River and conversion of the hydrofacility into a salmon hatchery, research center and the organization’s headquarters.  Next came removal of the dam on the East Machias River and conversion of that hydrofacility into a state of the art salmon conservation hatchery, a demonstration site for alternative energy, a community center, and a hub for conservation activities in eastern Maine. </w:t>
            </w:r>
          </w:p>
          <w:p w14:paraId="2CFAC021" w14:textId="77777777" w:rsidR="00976685" w:rsidRPr="003B1889" w:rsidRDefault="00976685" w:rsidP="00976685">
            <w:pPr>
              <w:widowControl w:val="0"/>
              <w:autoSpaceDE w:val="0"/>
              <w:autoSpaceDN w:val="0"/>
              <w:adjustRightInd w:val="0"/>
              <w:rPr>
                <w:rFonts w:ascii="Calibri" w:hAnsi="Calibri" w:cs="Calibri"/>
                <w:sz w:val="20"/>
                <w:szCs w:val="20"/>
              </w:rPr>
            </w:pPr>
          </w:p>
          <w:p w14:paraId="43C8284F" w14:textId="75DFBD6A" w:rsidR="00976685" w:rsidRPr="003B1889" w:rsidRDefault="00976685" w:rsidP="00976685">
            <w:pPr>
              <w:widowControl w:val="0"/>
              <w:autoSpaceDE w:val="0"/>
              <w:autoSpaceDN w:val="0"/>
              <w:adjustRightInd w:val="0"/>
              <w:rPr>
                <w:rFonts w:ascii="Calibri" w:hAnsi="Calibri" w:cs="Calibri"/>
                <w:sz w:val="20"/>
                <w:szCs w:val="20"/>
              </w:rPr>
            </w:pPr>
            <w:r w:rsidRPr="003B1889">
              <w:rPr>
                <w:rFonts w:ascii="Calibri" w:hAnsi="Calibri" w:cs="Calibri"/>
                <w:sz w:val="20"/>
                <w:szCs w:val="20"/>
              </w:rPr>
              <w:t xml:space="preserve">Dwayne has a passion for salmon restoration and recognizes that success will require restoring the full range of anadromous fish, particularly alewives, a keystone species in eastern Maine’s aquatic ecosystems. He led the fight to keep eastern Maine’s commercial smelt fishery open and has taken on documenting and monitoring many of eastern Maine’s smelt streams. His work on fisheries recognizes the importance of commercial fishing to the maintenance and stewardship of eastern Maine’s heritage </w:t>
            </w:r>
            <w:r w:rsidRPr="003B1889">
              <w:rPr>
                <w:rFonts w:ascii="Calibri" w:hAnsi="Calibri" w:cs="Calibri"/>
                <w:sz w:val="20"/>
                <w:szCs w:val="20"/>
              </w:rPr>
              <w:lastRenderedPageBreak/>
              <w:t>fisheries and the critical role of local knowledge in their effective management. </w:t>
            </w:r>
          </w:p>
          <w:p w14:paraId="7589798A" w14:textId="145346F4" w:rsidR="00976685" w:rsidRPr="003B1889" w:rsidRDefault="00976685" w:rsidP="00976685">
            <w:pPr>
              <w:widowControl w:val="0"/>
              <w:autoSpaceDE w:val="0"/>
              <w:autoSpaceDN w:val="0"/>
              <w:adjustRightInd w:val="0"/>
              <w:rPr>
                <w:rFonts w:ascii="Calibri" w:hAnsi="Calibri" w:cs="Calibri"/>
                <w:sz w:val="20"/>
                <w:szCs w:val="20"/>
              </w:rPr>
            </w:pPr>
            <w:r w:rsidRPr="003B1889">
              <w:rPr>
                <w:rFonts w:ascii="Calibri" w:hAnsi="Calibri" w:cs="Calibri"/>
                <w:sz w:val="20"/>
                <w:szCs w:val="20"/>
              </w:rPr>
              <w:t>Community engagement is central to Dwayne’s strategies for restoring eastern Maine’s rivers. He has developed and implemented a series of outreach and education programs focused on creating connections between people and their environment and promoting local stewardship.  These range from classroom-based programs and EMARC field trips to volunteer-based alewife monitoring and public events. Under Dwayne’s leadership, DSF’s annual smelt fry has grown into a regional event with 400+ attendance.</w:t>
            </w:r>
          </w:p>
          <w:p w14:paraId="039475D2" w14:textId="409F2230" w:rsidR="00976685" w:rsidRPr="003B1889" w:rsidRDefault="00976685" w:rsidP="00976685">
            <w:pPr>
              <w:widowControl w:val="0"/>
              <w:autoSpaceDE w:val="0"/>
              <w:autoSpaceDN w:val="0"/>
              <w:adjustRightInd w:val="0"/>
              <w:rPr>
                <w:rFonts w:ascii="Calibri" w:hAnsi="Calibri" w:cs="Calibri"/>
                <w:sz w:val="20"/>
                <w:szCs w:val="20"/>
              </w:rPr>
            </w:pPr>
            <w:r w:rsidRPr="003B1889">
              <w:rPr>
                <w:rFonts w:ascii="Calibri" w:hAnsi="Calibri" w:cs="Calibri"/>
                <w:sz w:val="20"/>
                <w:szCs w:val="20"/>
              </w:rPr>
              <w:t>Dwayne has been at the forefront of fisheries habitat restoration in eastern Maine; through his efforts - negotiating with landowners, designing projects and fund raising. He has had a hand – literally and figuratively – in the fish passage</w:t>
            </w:r>
            <w:r w:rsidR="0013386F">
              <w:rPr>
                <w:rFonts w:ascii="Calibri" w:hAnsi="Calibri" w:cs="Calibri"/>
                <w:sz w:val="20"/>
                <w:szCs w:val="20"/>
              </w:rPr>
              <w:t xml:space="preserve"> that</w:t>
            </w:r>
            <w:r w:rsidRPr="003B1889">
              <w:rPr>
                <w:rFonts w:ascii="Calibri" w:hAnsi="Calibri" w:cs="Calibri"/>
                <w:sz w:val="20"/>
                <w:szCs w:val="20"/>
              </w:rPr>
              <w:t xml:space="preserve"> has been achieved at many perched culverts, dams and nonfunctioning fish ladders in eastern Maine.  Just recently, and after many years of negotiation with the dam owner, Dwayne signed a purchase and sale agreement for the dam in Whiting, a signal achievement that will eventually allow fish to pass up the Orange River for the first time in forty plus years.  In a related effort, Dwayne has joined forces with the Sunrise County Economic Council, Washington County Council of Governments, and the Maine Coast Heritage Trust to create the Downeast Sustainability Project; the goal is to engage Whiting and the surrounding area in a planning effort built on the opportunities presented by a restored river herring fishery.  </w:t>
            </w:r>
          </w:p>
          <w:p w14:paraId="3F7436C3" w14:textId="6B298D13" w:rsidR="00976685" w:rsidRPr="003B1889" w:rsidRDefault="00976685" w:rsidP="00976685">
            <w:pPr>
              <w:widowControl w:val="0"/>
              <w:autoSpaceDE w:val="0"/>
              <w:autoSpaceDN w:val="0"/>
              <w:adjustRightInd w:val="0"/>
              <w:rPr>
                <w:rFonts w:ascii="Calibri" w:hAnsi="Calibri" w:cs="Calibri"/>
                <w:sz w:val="20"/>
                <w:szCs w:val="20"/>
              </w:rPr>
            </w:pPr>
            <w:r w:rsidRPr="003B1889">
              <w:rPr>
                <w:rFonts w:ascii="Calibri" w:hAnsi="Calibri" w:cs="Calibri"/>
                <w:sz w:val="20"/>
                <w:szCs w:val="20"/>
              </w:rPr>
              <w:t>Dwayne has always been more concerned about restoring fish than in building a bigger organization or personal reputation. In addition to the Downeast Sustainability project, Dwayne was a founding partner in the Downeast Fisheries Partnership, a network of groups focused on rebuilding fisheries so that the communities of eastern Maine can sustain themselves forever.</w:t>
            </w:r>
          </w:p>
          <w:p w14:paraId="1E0A2DF9" w14:textId="1EEC5299" w:rsidR="00976685" w:rsidRPr="003B1889" w:rsidRDefault="00976685" w:rsidP="00976685">
            <w:pPr>
              <w:widowControl w:val="0"/>
              <w:autoSpaceDE w:val="0"/>
              <w:autoSpaceDN w:val="0"/>
              <w:adjustRightInd w:val="0"/>
              <w:rPr>
                <w:rFonts w:ascii="Calibri" w:hAnsi="Calibri" w:cs="Calibri"/>
                <w:sz w:val="20"/>
                <w:szCs w:val="20"/>
              </w:rPr>
            </w:pPr>
            <w:r w:rsidRPr="003B1889">
              <w:rPr>
                <w:rFonts w:ascii="Calibri" w:hAnsi="Calibri" w:cs="Calibri"/>
                <w:sz w:val="20"/>
                <w:szCs w:val="20"/>
              </w:rPr>
              <w:t>As another example, Dwayne has used his considerable networking skills to assemble a powerful coalition of groups, including state and federal agencies, fisheries groups and the Passamaquoddy tribe; they are working to ensure that fish passage is addressed in the upcoming relicensing of the hydroelectric facility on the Union River in Ellsworth.   </w:t>
            </w:r>
          </w:p>
          <w:p w14:paraId="0ECBD7F2" w14:textId="18059A3E" w:rsidR="0012323F" w:rsidRPr="003B1889" w:rsidRDefault="00976685" w:rsidP="00976685">
            <w:pPr>
              <w:widowControl w:val="0"/>
              <w:autoSpaceDE w:val="0"/>
              <w:autoSpaceDN w:val="0"/>
              <w:adjustRightInd w:val="0"/>
              <w:rPr>
                <w:rFonts w:ascii="Calibri" w:hAnsi="Calibri" w:cs="Calibri"/>
                <w:sz w:val="20"/>
                <w:szCs w:val="20"/>
              </w:rPr>
            </w:pPr>
            <w:r w:rsidRPr="003B1889">
              <w:rPr>
                <w:rFonts w:ascii="Calibri" w:hAnsi="Calibri" w:cs="Calibri"/>
                <w:sz w:val="20"/>
                <w:szCs w:val="20"/>
              </w:rPr>
              <w:t>Dwayne is or has been a member of several fisheries-related boards and advisory committees including Maine Sea Grant Public Advisory Committee, Federal Recovery Team for Endangered Atlantic Salmon and the University of Maine at Machias Board of Visitors.</w:t>
            </w:r>
          </w:p>
          <w:p w14:paraId="3D28086D" w14:textId="77777777" w:rsidR="00C619FC" w:rsidRPr="0012323F" w:rsidRDefault="00C619FC" w:rsidP="0012323F">
            <w:pPr>
              <w:spacing w:after="0" w:line="192" w:lineRule="atLeast"/>
              <w:rPr>
                <w:rFonts w:ascii="Calibri" w:eastAsia="Times New Roman" w:hAnsi="Calibri" w:cs="Calibri"/>
                <w:b/>
                <w:bCs/>
                <w:sz w:val="20"/>
                <w:szCs w:val="20"/>
              </w:rPr>
            </w:pPr>
          </w:p>
        </w:tc>
        <w:tc>
          <w:tcPr>
            <w:tcW w:w="10692" w:type="dxa"/>
          </w:tcPr>
          <w:p w14:paraId="43D80933" w14:textId="77777777" w:rsidR="0012323F" w:rsidRPr="0012323F" w:rsidRDefault="0012323F" w:rsidP="0012323F">
            <w:pPr>
              <w:spacing w:after="0" w:line="192" w:lineRule="atLeast"/>
              <w:rPr>
                <w:rFonts w:ascii="Calibri" w:eastAsia="Times New Roman" w:hAnsi="Calibri" w:cs="Calibri"/>
                <w:b/>
                <w:bCs/>
                <w:sz w:val="20"/>
                <w:szCs w:val="20"/>
              </w:rPr>
            </w:pPr>
          </w:p>
        </w:tc>
      </w:tr>
      <w:tr w:rsidR="0012323F" w:rsidRPr="0012323F" w14:paraId="4F4E889E" w14:textId="77777777" w:rsidTr="00A84A9D">
        <w:tc>
          <w:tcPr>
            <w:tcW w:w="10692" w:type="dxa"/>
          </w:tcPr>
          <w:p w14:paraId="781A0C95" w14:textId="77777777" w:rsidR="0012323F" w:rsidRPr="0012323F" w:rsidRDefault="0012323F" w:rsidP="0012323F">
            <w:pPr>
              <w:spacing w:after="0" w:line="192" w:lineRule="atLeast"/>
              <w:rPr>
                <w:rFonts w:ascii="Calibri" w:eastAsia="Times New Roman" w:hAnsi="Calibri" w:cs="Calibri"/>
                <w:b/>
                <w:bCs/>
                <w:sz w:val="20"/>
                <w:szCs w:val="20"/>
              </w:rPr>
            </w:pPr>
            <w:r w:rsidRPr="0012323F">
              <w:rPr>
                <w:rFonts w:ascii="Calibri" w:eastAsia="Times New Roman" w:hAnsi="Calibri" w:cs="Calibri"/>
                <w:b/>
                <w:bCs/>
                <w:sz w:val="20"/>
                <w:szCs w:val="20"/>
              </w:rPr>
              <w:lastRenderedPageBreak/>
              <w:t>Summary that will be read during the awards ceremony if nominee is selected. This text will also be used in media releases (not to exceed 2,000 characters, including spaces and punctuation</w:t>
            </w:r>
            <w:r w:rsidR="007B5B0D">
              <w:rPr>
                <w:rFonts w:ascii="Calibri" w:eastAsia="Times New Roman" w:hAnsi="Calibri" w:cs="Calibri"/>
                <w:b/>
                <w:bCs/>
                <w:sz w:val="20"/>
                <w:szCs w:val="20"/>
              </w:rPr>
              <w:t xml:space="preserve"> - REQUIRED</w:t>
            </w:r>
            <w:r w:rsidRPr="0012323F">
              <w:rPr>
                <w:rFonts w:ascii="Calibri" w:eastAsia="Times New Roman" w:hAnsi="Calibri" w:cs="Calibri"/>
                <w:b/>
                <w:bCs/>
                <w:sz w:val="20"/>
                <w:szCs w:val="20"/>
              </w:rPr>
              <w:t xml:space="preserve">): </w:t>
            </w:r>
          </w:p>
          <w:p w14:paraId="1A61AA44" w14:textId="0E9AB80D" w:rsidR="0012323F" w:rsidRDefault="009762FA" w:rsidP="0012323F">
            <w:pPr>
              <w:spacing w:after="0" w:line="192" w:lineRule="atLeast"/>
              <w:rPr>
                <w:rFonts w:ascii="Calibri" w:eastAsia="Times New Roman" w:hAnsi="Calibri" w:cs="Calibri"/>
                <w:bCs/>
                <w:sz w:val="20"/>
                <w:szCs w:val="20"/>
              </w:rPr>
            </w:pPr>
            <w:r>
              <w:rPr>
                <w:rFonts w:ascii="Calibri" w:eastAsia="Times New Roman" w:hAnsi="Calibri" w:cs="Calibri"/>
                <w:bCs/>
                <w:sz w:val="20"/>
                <w:szCs w:val="20"/>
              </w:rPr>
              <w:t xml:space="preserve">Dwayne Shaw has </w:t>
            </w:r>
            <w:r w:rsidR="003B1889">
              <w:rPr>
                <w:rFonts w:ascii="Calibri" w:eastAsia="Times New Roman" w:hAnsi="Calibri" w:cs="Calibri"/>
                <w:bCs/>
                <w:sz w:val="20"/>
                <w:szCs w:val="20"/>
              </w:rPr>
              <w:t>led the fight for fisheries restoration in eastern Maine for 25+ years. Undaunted by the challenge, he has made Downeast Salmon Federation into a powerhouse for community engagement, fisheries conservation, environmental research, and community education. Dwayne has championed fisheries restoration, including replacement of perched culverts, installation of state-of-the-art fish ladders, advocacy in dam relicensing and stocking with river specific Atlantic salmon. He has partnered with many groups - including many types of groups - to scale up the impact of restoration efforts.  Today, there is new hope that fisheries will once again provide livelihoods, recreation and food for the people of eastern Maine. Dwayne Shaw is no small part of that achievement and he shows no sign of slowing down!</w:t>
            </w:r>
          </w:p>
          <w:p w14:paraId="2FCDA92D" w14:textId="77777777" w:rsidR="00C619FC" w:rsidRPr="0012323F" w:rsidRDefault="00C619FC" w:rsidP="0012323F">
            <w:pPr>
              <w:spacing w:after="0" w:line="192" w:lineRule="atLeast"/>
              <w:rPr>
                <w:rFonts w:ascii="Calibri" w:eastAsia="Times New Roman" w:hAnsi="Calibri" w:cs="Calibri"/>
                <w:bCs/>
                <w:sz w:val="20"/>
                <w:szCs w:val="20"/>
              </w:rPr>
            </w:pPr>
          </w:p>
        </w:tc>
        <w:tc>
          <w:tcPr>
            <w:tcW w:w="10692" w:type="dxa"/>
          </w:tcPr>
          <w:p w14:paraId="7FDFFF35" w14:textId="77777777"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14:paraId="4C20DC5C" w14:textId="77777777" w:rsidTr="00A84A9D">
        <w:tc>
          <w:tcPr>
            <w:tcW w:w="10692" w:type="dxa"/>
          </w:tcPr>
          <w:p w14:paraId="12DBF2B0" w14:textId="77777777" w:rsidR="0012323F" w:rsidRPr="0012323F" w:rsidRDefault="0012323F" w:rsidP="0012323F">
            <w:pPr>
              <w:spacing w:after="0" w:line="240" w:lineRule="auto"/>
              <w:rPr>
                <w:rFonts w:ascii="Calibri" w:eastAsia="Times New Roman" w:hAnsi="Calibri" w:cs="Calibri"/>
                <w:b/>
                <w:sz w:val="20"/>
                <w:szCs w:val="20"/>
              </w:rPr>
            </w:pPr>
            <w:r w:rsidRPr="0012323F">
              <w:rPr>
                <w:rFonts w:ascii="Calibri" w:eastAsia="Times New Roman" w:hAnsi="Calibri" w:cs="Calibri"/>
                <w:b/>
                <w:sz w:val="20"/>
                <w:szCs w:val="20"/>
              </w:rPr>
              <w:t>Name and contact information of person making the nomination</w:t>
            </w:r>
            <w:r w:rsidR="007B5B0D">
              <w:rPr>
                <w:rFonts w:ascii="Calibri" w:eastAsia="Times New Roman" w:hAnsi="Calibri" w:cs="Calibri"/>
                <w:b/>
                <w:sz w:val="20"/>
                <w:szCs w:val="20"/>
              </w:rPr>
              <w:t xml:space="preserve"> (REQUIRED)</w:t>
            </w:r>
            <w:r w:rsidRPr="0012323F">
              <w:rPr>
                <w:rFonts w:ascii="Calibri" w:eastAsia="Times New Roman" w:hAnsi="Calibri" w:cs="Calibri"/>
                <w:b/>
                <w:sz w:val="20"/>
                <w:szCs w:val="20"/>
              </w:rPr>
              <w:t xml:space="preserve">: </w:t>
            </w:r>
          </w:p>
          <w:p w14:paraId="1AFA02E3" w14:textId="7E9E8397"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Name:</w:t>
            </w:r>
            <w:r w:rsidR="00B92D64">
              <w:rPr>
                <w:rFonts w:ascii="Calibri" w:eastAsia="Times New Roman" w:hAnsi="Calibri" w:cs="Calibri"/>
                <w:bCs/>
                <w:sz w:val="20"/>
                <w:szCs w:val="20"/>
              </w:rPr>
              <w:t xml:space="preserve"> Anne Hayden</w:t>
            </w:r>
          </w:p>
          <w:p w14:paraId="044D73BE" w14:textId="222B427A"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Affiliation:</w:t>
            </w:r>
            <w:r w:rsidR="00B92D64">
              <w:rPr>
                <w:rFonts w:ascii="Calibri" w:eastAsia="Times New Roman" w:hAnsi="Calibri" w:cs="Calibri"/>
                <w:bCs/>
                <w:sz w:val="20"/>
                <w:szCs w:val="20"/>
              </w:rPr>
              <w:t xml:space="preserve"> Manomet/Downeast Fisheries Partnership</w:t>
            </w:r>
          </w:p>
          <w:p w14:paraId="2A5DF91F" w14:textId="78A3724D"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Address:</w:t>
            </w:r>
            <w:r w:rsidR="00683ED4">
              <w:rPr>
                <w:rFonts w:ascii="Calibri" w:eastAsia="Times New Roman" w:hAnsi="Calibri" w:cs="Calibri"/>
                <w:bCs/>
                <w:sz w:val="20"/>
                <w:szCs w:val="20"/>
              </w:rPr>
              <w:t xml:space="preserve"> 41 Maine St., Suite 410, Brunswick, ME 04011</w:t>
            </w:r>
          </w:p>
          <w:p w14:paraId="722ADD78" w14:textId="3164F4C7"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Phone:</w:t>
            </w:r>
            <w:r w:rsidR="00683ED4">
              <w:rPr>
                <w:rFonts w:ascii="Calibri" w:eastAsia="Times New Roman" w:hAnsi="Calibri" w:cs="Calibri"/>
                <w:bCs/>
                <w:sz w:val="20"/>
                <w:szCs w:val="20"/>
              </w:rPr>
              <w:t xml:space="preserve"> 207-725-9742</w:t>
            </w:r>
          </w:p>
          <w:p w14:paraId="717F422C" w14:textId="090F3310"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Email:</w:t>
            </w:r>
            <w:r w:rsidR="00683ED4">
              <w:rPr>
                <w:rFonts w:ascii="Calibri" w:eastAsia="Times New Roman" w:hAnsi="Calibri" w:cs="Calibri"/>
                <w:bCs/>
                <w:sz w:val="20"/>
                <w:szCs w:val="20"/>
              </w:rPr>
              <w:t xml:space="preserve"> ahayden@manomet.org</w:t>
            </w:r>
          </w:p>
          <w:p w14:paraId="3A1A7C4F" w14:textId="77777777" w:rsidR="0012323F" w:rsidRPr="0012323F" w:rsidRDefault="0012323F" w:rsidP="0012323F">
            <w:pPr>
              <w:spacing w:after="0" w:line="240" w:lineRule="auto"/>
              <w:rPr>
                <w:rFonts w:ascii="Calibri" w:eastAsia="Times New Roman" w:hAnsi="Calibri" w:cs="Calibri"/>
                <w:bCs/>
                <w:sz w:val="20"/>
                <w:szCs w:val="20"/>
              </w:rPr>
            </w:pPr>
          </w:p>
        </w:tc>
        <w:tc>
          <w:tcPr>
            <w:tcW w:w="10692" w:type="dxa"/>
          </w:tcPr>
          <w:p w14:paraId="251FB2F3" w14:textId="77777777" w:rsidR="0012323F" w:rsidRPr="0012323F" w:rsidRDefault="0012323F" w:rsidP="0012323F">
            <w:pPr>
              <w:spacing w:after="0" w:line="192" w:lineRule="atLeast"/>
              <w:rPr>
                <w:rFonts w:ascii="Calibri" w:eastAsia="Times New Roman" w:hAnsi="Calibri" w:cs="Calibri"/>
                <w:b/>
                <w:bCs/>
                <w:sz w:val="20"/>
                <w:szCs w:val="20"/>
              </w:rPr>
            </w:pPr>
          </w:p>
        </w:tc>
      </w:tr>
    </w:tbl>
    <w:p w14:paraId="23B28539" w14:textId="60938EFB" w:rsidR="0012323F" w:rsidRDefault="003B1889" w:rsidP="003B1889">
      <w:pPr>
        <w:tabs>
          <w:tab w:val="left" w:pos="1891"/>
        </w:tabs>
      </w:pPr>
      <w:r>
        <w:tab/>
      </w:r>
    </w:p>
    <w:sectPr w:rsidR="0012323F" w:rsidSect="0012323F">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50750" w14:textId="77777777" w:rsidR="00F3021F" w:rsidRDefault="00F3021F" w:rsidP="00C244D3">
      <w:pPr>
        <w:spacing w:after="0" w:line="240" w:lineRule="auto"/>
      </w:pPr>
      <w:r>
        <w:separator/>
      </w:r>
    </w:p>
  </w:endnote>
  <w:endnote w:type="continuationSeparator" w:id="0">
    <w:p w14:paraId="346B545E" w14:textId="77777777" w:rsidR="00F3021F" w:rsidRDefault="00F3021F" w:rsidP="00C2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Palatia">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1A240" w14:textId="77777777" w:rsidR="00C244D3" w:rsidRPr="00C244D3" w:rsidRDefault="00C244D3" w:rsidP="00C244D3">
    <w:pPr>
      <w:keepNext/>
      <w:pBdr>
        <w:top w:val="single" w:sz="4" w:space="1" w:color="auto"/>
      </w:pBdr>
      <w:spacing w:after="0" w:line="240" w:lineRule="auto"/>
      <w:jc w:val="center"/>
      <w:outlineLvl w:val="1"/>
      <w:rPr>
        <w:rFonts w:ascii="Palatia" w:eastAsia="Times New Roman" w:hAnsi="Palatia" w:cs="Times New Roman"/>
        <w:i/>
        <w:noProof/>
        <w:sz w:val="8"/>
        <w:szCs w:val="8"/>
      </w:rPr>
    </w:pPr>
  </w:p>
  <w:p w14:paraId="21CA59ED" w14:textId="77777777" w:rsidR="00C244D3" w:rsidRPr="00066A63"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066A63">
      <w:rPr>
        <w:rFonts w:ascii="Calibri" w:eastAsia="Times New Roman" w:hAnsi="Calibri" w:cs="Times New Roman"/>
        <w:i/>
        <w:noProof/>
        <w:sz w:val="19"/>
        <w:szCs w:val="24"/>
      </w:rPr>
      <w:t xml:space="preserve">The mission of the Council is to maintain and enhance environmental quality in the Gulf of Maine </w:t>
    </w:r>
  </w:p>
  <w:p w14:paraId="6AE8A96B" w14:textId="77777777" w:rsidR="00C244D3" w:rsidRPr="00066A63"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066A63">
      <w:rPr>
        <w:rFonts w:ascii="Calibri" w:eastAsia="Times New Roman" w:hAnsi="Calibri" w:cs="Times New Roman"/>
        <w:i/>
        <w:noProof/>
        <w:sz w:val="19"/>
        <w:szCs w:val="24"/>
      </w:rPr>
      <w:t>and to allow for sustainable resource use by existing and future generations</w:t>
    </w:r>
  </w:p>
  <w:p w14:paraId="7AB86348" w14:textId="77777777" w:rsidR="00C244D3" w:rsidRPr="00066A63" w:rsidRDefault="00C244D3" w:rsidP="00C244D3">
    <w:pPr>
      <w:spacing w:after="0" w:line="240" w:lineRule="auto"/>
      <w:jc w:val="center"/>
      <w:rPr>
        <w:rFonts w:ascii="Calibri" w:eastAsia="Times New Roman" w:hAnsi="Calibri" w:cs="Times New Roman"/>
        <w:b/>
        <w:noProof/>
        <w:sz w:val="18"/>
        <w:szCs w:val="24"/>
      </w:rPr>
    </w:pPr>
    <w:r w:rsidRPr="00066A63">
      <w:rPr>
        <w:rFonts w:ascii="Calibri" w:eastAsia="Times New Roman" w:hAnsi="Calibri" w:cs="Times New Roman"/>
        <w:b/>
        <w:sz w:val="18"/>
        <w:szCs w:val="24"/>
      </w:rPr>
      <w:t>NH DES / NOAA • 2015-2016 Secretariat</w:t>
    </w:r>
  </w:p>
  <w:p w14:paraId="0EC5B346" w14:textId="77777777" w:rsidR="00C244D3" w:rsidRPr="00066A63" w:rsidRDefault="00F3021F" w:rsidP="00C619FC">
    <w:pPr>
      <w:pStyle w:val="Footer"/>
      <w:jc w:val="center"/>
      <w:rPr>
        <w:rFonts w:ascii="Calibri" w:eastAsia="Times New Roman" w:hAnsi="Calibri" w:cs="Times New Roman"/>
        <w:b/>
        <w:noProof/>
        <w:sz w:val="18"/>
        <w:szCs w:val="24"/>
      </w:rPr>
    </w:pPr>
    <w:hyperlink r:id="rId1" w:history="1">
      <w:r w:rsidR="00C619FC" w:rsidRPr="00066A63">
        <w:rPr>
          <w:rStyle w:val="Hyperlink"/>
          <w:rFonts w:ascii="Calibri" w:eastAsia="Times New Roman" w:hAnsi="Calibri" w:cs="Times New Roman"/>
          <w:b/>
          <w:noProof/>
          <w:sz w:val="18"/>
          <w:szCs w:val="24"/>
        </w:rPr>
        <w:t>www.gulfofmaine.org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CAECB" w14:textId="77777777" w:rsidR="00F3021F" w:rsidRDefault="00F3021F" w:rsidP="00C244D3">
      <w:pPr>
        <w:spacing w:after="0" w:line="240" w:lineRule="auto"/>
      </w:pPr>
      <w:r>
        <w:separator/>
      </w:r>
    </w:p>
  </w:footnote>
  <w:footnote w:type="continuationSeparator" w:id="0">
    <w:p w14:paraId="152C1632" w14:textId="77777777" w:rsidR="00F3021F" w:rsidRDefault="00F3021F" w:rsidP="00C24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76B09F0"/>
    <w:multiLevelType w:val="hybridMultilevel"/>
    <w:tmpl w:val="FA623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0B48D9"/>
    <w:multiLevelType w:val="hybridMultilevel"/>
    <w:tmpl w:val="DFA2C9E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E618B5"/>
    <w:multiLevelType w:val="hybridMultilevel"/>
    <w:tmpl w:val="300A3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F967F4"/>
    <w:multiLevelType w:val="hybridMultilevel"/>
    <w:tmpl w:val="7ED06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F0679D"/>
    <w:multiLevelType w:val="hybridMultilevel"/>
    <w:tmpl w:val="6E6CAD6C"/>
    <w:lvl w:ilvl="0" w:tplc="A7C2504A">
      <w:start w:val="1"/>
      <w:numFmt w:val="decimal"/>
      <w:lvlText w:val="%1."/>
      <w:lvlJc w:val="left"/>
      <w:pPr>
        <w:tabs>
          <w:tab w:val="num" w:pos="360"/>
        </w:tabs>
        <w:ind w:left="360" w:hanging="360"/>
      </w:pPr>
      <w:rPr>
        <w:rFonts w:ascii="Calibri" w:eastAsia="Times New Roman" w:hAnsi="Calibri" w:cs="Times New Roman"/>
      </w:rPr>
    </w:lvl>
    <w:lvl w:ilvl="1" w:tplc="568CCD16" w:tentative="1">
      <w:start w:val="1"/>
      <w:numFmt w:val="decimal"/>
      <w:lvlText w:val="%2."/>
      <w:lvlJc w:val="left"/>
      <w:pPr>
        <w:tabs>
          <w:tab w:val="num" w:pos="1080"/>
        </w:tabs>
        <w:ind w:left="1080" w:hanging="360"/>
      </w:pPr>
      <w:rPr>
        <w:rFonts w:cs="Times New Roman"/>
      </w:rPr>
    </w:lvl>
    <w:lvl w:ilvl="2" w:tplc="41085C28" w:tentative="1">
      <w:start w:val="1"/>
      <w:numFmt w:val="decimal"/>
      <w:lvlText w:val="%3."/>
      <w:lvlJc w:val="left"/>
      <w:pPr>
        <w:tabs>
          <w:tab w:val="num" w:pos="1800"/>
        </w:tabs>
        <w:ind w:left="1800" w:hanging="360"/>
      </w:pPr>
      <w:rPr>
        <w:rFonts w:cs="Times New Roman"/>
      </w:rPr>
    </w:lvl>
    <w:lvl w:ilvl="3" w:tplc="CBF40926" w:tentative="1">
      <w:start w:val="1"/>
      <w:numFmt w:val="decimal"/>
      <w:lvlText w:val="%4."/>
      <w:lvlJc w:val="left"/>
      <w:pPr>
        <w:tabs>
          <w:tab w:val="num" w:pos="2520"/>
        </w:tabs>
        <w:ind w:left="2520" w:hanging="360"/>
      </w:pPr>
      <w:rPr>
        <w:rFonts w:cs="Times New Roman"/>
      </w:rPr>
    </w:lvl>
    <w:lvl w:ilvl="4" w:tplc="676CF156" w:tentative="1">
      <w:start w:val="1"/>
      <w:numFmt w:val="decimal"/>
      <w:lvlText w:val="%5."/>
      <w:lvlJc w:val="left"/>
      <w:pPr>
        <w:tabs>
          <w:tab w:val="num" w:pos="3240"/>
        </w:tabs>
        <w:ind w:left="3240" w:hanging="360"/>
      </w:pPr>
      <w:rPr>
        <w:rFonts w:cs="Times New Roman"/>
      </w:rPr>
    </w:lvl>
    <w:lvl w:ilvl="5" w:tplc="261E96E4" w:tentative="1">
      <w:start w:val="1"/>
      <w:numFmt w:val="decimal"/>
      <w:lvlText w:val="%6."/>
      <w:lvlJc w:val="left"/>
      <w:pPr>
        <w:tabs>
          <w:tab w:val="num" w:pos="3960"/>
        </w:tabs>
        <w:ind w:left="3960" w:hanging="360"/>
      </w:pPr>
      <w:rPr>
        <w:rFonts w:cs="Times New Roman"/>
      </w:rPr>
    </w:lvl>
    <w:lvl w:ilvl="6" w:tplc="196813C4" w:tentative="1">
      <w:start w:val="1"/>
      <w:numFmt w:val="decimal"/>
      <w:lvlText w:val="%7."/>
      <w:lvlJc w:val="left"/>
      <w:pPr>
        <w:tabs>
          <w:tab w:val="num" w:pos="4680"/>
        </w:tabs>
        <w:ind w:left="4680" w:hanging="360"/>
      </w:pPr>
      <w:rPr>
        <w:rFonts w:cs="Times New Roman"/>
      </w:rPr>
    </w:lvl>
    <w:lvl w:ilvl="7" w:tplc="B73C18BE" w:tentative="1">
      <w:start w:val="1"/>
      <w:numFmt w:val="decimal"/>
      <w:lvlText w:val="%8."/>
      <w:lvlJc w:val="left"/>
      <w:pPr>
        <w:tabs>
          <w:tab w:val="num" w:pos="5400"/>
        </w:tabs>
        <w:ind w:left="5400" w:hanging="360"/>
      </w:pPr>
      <w:rPr>
        <w:rFonts w:cs="Times New Roman"/>
      </w:rPr>
    </w:lvl>
    <w:lvl w:ilvl="8" w:tplc="747C2AD0" w:tentative="1">
      <w:start w:val="1"/>
      <w:numFmt w:val="decimal"/>
      <w:lvlText w:val="%9."/>
      <w:lvlJc w:val="left"/>
      <w:pPr>
        <w:tabs>
          <w:tab w:val="num" w:pos="6120"/>
        </w:tabs>
        <w:ind w:left="6120" w:hanging="360"/>
      </w:pPr>
      <w:rPr>
        <w:rFonts w:cs="Times New Roman"/>
      </w:rPr>
    </w:lvl>
  </w:abstractNum>
  <w:abstractNum w:abstractNumId="6">
    <w:nsid w:val="503123EF"/>
    <w:multiLevelType w:val="hybridMultilevel"/>
    <w:tmpl w:val="9A7AD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1D081A"/>
    <w:multiLevelType w:val="hybridMultilevel"/>
    <w:tmpl w:val="1B62F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4E7123"/>
    <w:multiLevelType w:val="hybridMultilevel"/>
    <w:tmpl w:val="2C12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2"/>
  </w:num>
  <w:num w:numId="5">
    <w:abstractNumId w:val="1"/>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A"/>
    <w:rsid w:val="00030BF3"/>
    <w:rsid w:val="00066A63"/>
    <w:rsid w:val="00107B87"/>
    <w:rsid w:val="0012323F"/>
    <w:rsid w:val="0013386F"/>
    <w:rsid w:val="0019265B"/>
    <w:rsid w:val="001B1C0C"/>
    <w:rsid w:val="002D04C4"/>
    <w:rsid w:val="0039278E"/>
    <w:rsid w:val="003B1889"/>
    <w:rsid w:val="004B3DEF"/>
    <w:rsid w:val="004D0376"/>
    <w:rsid w:val="004D69A8"/>
    <w:rsid w:val="005A6B86"/>
    <w:rsid w:val="006317CB"/>
    <w:rsid w:val="00642841"/>
    <w:rsid w:val="00683ED4"/>
    <w:rsid w:val="007B5B0D"/>
    <w:rsid w:val="007D3289"/>
    <w:rsid w:val="007E1F36"/>
    <w:rsid w:val="008D0177"/>
    <w:rsid w:val="009251F1"/>
    <w:rsid w:val="009762FA"/>
    <w:rsid w:val="00976685"/>
    <w:rsid w:val="009827E1"/>
    <w:rsid w:val="00AE304F"/>
    <w:rsid w:val="00B92D64"/>
    <w:rsid w:val="00C244D3"/>
    <w:rsid w:val="00C619FC"/>
    <w:rsid w:val="00D3629E"/>
    <w:rsid w:val="00DB3CDA"/>
    <w:rsid w:val="00E2600B"/>
    <w:rsid w:val="00E36092"/>
    <w:rsid w:val="00F3021F"/>
    <w:rsid w:val="00F73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1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lfofmaine.org/2/gomc-home/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leblanc@gulfofmain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leblanc@gulfofmain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ulfofma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Joan</cp:lastModifiedBy>
  <cp:revision>2</cp:revision>
  <cp:lastPrinted>2016-03-31T20:40:00Z</cp:lastPrinted>
  <dcterms:created xsi:type="dcterms:W3CDTF">2016-04-01T01:55:00Z</dcterms:created>
  <dcterms:modified xsi:type="dcterms:W3CDTF">2016-04-01T01:55:00Z</dcterms:modified>
</cp:coreProperties>
</file>